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A5" w:rsidRPr="00C02221" w:rsidRDefault="009D21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02221"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</w:p>
    <w:p w:rsidR="00C02221" w:rsidRDefault="00C022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ХАСАНСКОГО МУНИЦИПАЛЬНОГО РАЙОНА </w:t>
      </w:r>
    </w:p>
    <w:p w:rsidR="009D21A5" w:rsidRPr="00C02221" w:rsidRDefault="009D2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9D21A5" w:rsidRPr="00C02221" w:rsidRDefault="009D2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21A5" w:rsidRPr="00C02221" w:rsidRDefault="009D2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2221" w:rsidRDefault="00C022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21A5" w:rsidRPr="00C02221" w:rsidRDefault="00686679" w:rsidP="00C022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 декабря 2015</w:t>
      </w:r>
      <w:r w:rsidR="000C50D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</w:r>
      <w:r w:rsidR="000C50DD">
        <w:rPr>
          <w:rFonts w:ascii="Times New Roman" w:hAnsi="Times New Roman" w:cs="Times New Roman"/>
          <w:b w:val="0"/>
          <w:sz w:val="24"/>
          <w:szCs w:val="24"/>
        </w:rPr>
        <w:tab/>
        <w:t>№172</w:t>
      </w:r>
    </w:p>
    <w:p w:rsidR="009D21A5" w:rsidRDefault="009D2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221" w:rsidRPr="00C02221" w:rsidRDefault="00C022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221" w:rsidRDefault="00C02221" w:rsidP="00C022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221">
        <w:rPr>
          <w:rFonts w:ascii="Times New Roman" w:hAnsi="Times New Roman" w:cs="Times New Roman"/>
          <w:b w:val="0"/>
          <w:sz w:val="24"/>
          <w:szCs w:val="24"/>
        </w:rPr>
        <w:t>О жилищной комиссии при администрации</w:t>
      </w:r>
    </w:p>
    <w:p w:rsidR="009D21A5" w:rsidRPr="00C02221" w:rsidRDefault="00C02221" w:rsidP="00C022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Посьетского городского поселения </w:t>
      </w:r>
    </w:p>
    <w:p w:rsidR="009D21A5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221" w:rsidRDefault="00C022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221" w:rsidRPr="00C02221" w:rsidRDefault="00C022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221" w:rsidRPr="003544BD" w:rsidRDefault="009D2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BD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Российской Федерации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21 мая 2005 года N 315 "Об утверждении типового договора социального найма жилого помещения", Законом Приморского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найма", на основании Устава </w:t>
      </w:r>
      <w:r w:rsidR="00C02221" w:rsidRPr="003544BD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3544B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02221" w:rsidRPr="003544BD"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</w:p>
    <w:p w:rsidR="00C02221" w:rsidRPr="003544BD" w:rsidRDefault="00C02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1A5" w:rsidRPr="003544BD" w:rsidRDefault="00C02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BD">
        <w:rPr>
          <w:rFonts w:ascii="Times New Roman" w:hAnsi="Times New Roman" w:cs="Times New Roman"/>
          <w:sz w:val="24"/>
          <w:szCs w:val="24"/>
        </w:rPr>
        <w:t>ПОСТАНОВЛЯЕТ</w:t>
      </w:r>
      <w:r w:rsidR="009D21A5" w:rsidRPr="003544BD">
        <w:rPr>
          <w:rFonts w:ascii="Times New Roman" w:hAnsi="Times New Roman" w:cs="Times New Roman"/>
          <w:sz w:val="24"/>
          <w:szCs w:val="24"/>
        </w:rPr>
        <w:t>:</w:t>
      </w:r>
    </w:p>
    <w:p w:rsidR="009D21A5" w:rsidRPr="003544BD" w:rsidRDefault="009D21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BD">
        <w:rPr>
          <w:rFonts w:ascii="Times New Roman" w:hAnsi="Times New Roman" w:cs="Times New Roman"/>
          <w:sz w:val="24"/>
          <w:szCs w:val="24"/>
        </w:rPr>
        <w:t xml:space="preserve">1. Утвердить Положение о жилищной комиссии при администрации </w:t>
      </w:r>
      <w:r w:rsidR="00C02221" w:rsidRPr="003544BD"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  <w:r w:rsidRPr="003544BD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9D21A5" w:rsidRPr="003544BD" w:rsidRDefault="009D21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BD">
        <w:rPr>
          <w:rFonts w:ascii="Times New Roman" w:hAnsi="Times New Roman" w:cs="Times New Roman"/>
          <w:sz w:val="24"/>
          <w:szCs w:val="24"/>
        </w:rPr>
        <w:t xml:space="preserve">2. Утвердить состав жилищной комиссии при администрации </w:t>
      </w:r>
      <w:r w:rsidR="00C02221" w:rsidRPr="003544BD"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  <w:r w:rsidRPr="003544BD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9D21A5" w:rsidRPr="003544BD" w:rsidRDefault="009D21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BD">
        <w:rPr>
          <w:rFonts w:ascii="Times New Roman" w:hAnsi="Times New Roman" w:cs="Times New Roman"/>
          <w:sz w:val="24"/>
          <w:szCs w:val="24"/>
        </w:rPr>
        <w:t xml:space="preserve">3. </w:t>
      </w:r>
      <w:r w:rsidR="00C02221" w:rsidRPr="003544BD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3544BD">
        <w:rPr>
          <w:rFonts w:ascii="Times New Roman" w:hAnsi="Times New Roman" w:cs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="00C02221" w:rsidRPr="003544BD"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  <w:r w:rsidRPr="003544BD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D21A5" w:rsidRPr="003544BD" w:rsidRDefault="009D21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B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обнародования.</w:t>
      </w:r>
    </w:p>
    <w:p w:rsidR="009D21A5" w:rsidRPr="00C02221" w:rsidRDefault="009D21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BD">
        <w:rPr>
          <w:rFonts w:ascii="Times New Roman" w:hAnsi="Times New Roman" w:cs="Times New Roman"/>
          <w:sz w:val="24"/>
          <w:szCs w:val="24"/>
        </w:rPr>
        <w:t>5. Контроль за исполнением настоящего</w:t>
      </w:r>
      <w:r w:rsidRPr="00C0222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C0222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D21A5" w:rsidRPr="00C02221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221" w:rsidRDefault="00C02221" w:rsidP="00C022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221" w:rsidRDefault="009D21A5" w:rsidP="00C022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D21A5" w:rsidRPr="00C02221" w:rsidRDefault="00C02221" w:rsidP="00C022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Е.Г. Зайцева</w:t>
      </w:r>
    </w:p>
    <w:p w:rsidR="009D21A5" w:rsidRPr="00C02221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1A5" w:rsidRPr="00C02221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1A5" w:rsidRPr="00C02221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1A5" w:rsidRPr="00C02221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1A5" w:rsidRPr="00C02221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221" w:rsidRDefault="00C02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1A5" w:rsidRPr="00C02221" w:rsidRDefault="009D21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A5" w:rsidRPr="00C02221" w:rsidRDefault="009D2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утверждено</w:t>
      </w:r>
    </w:p>
    <w:p w:rsidR="009D21A5" w:rsidRPr="00C02221" w:rsidRDefault="009D2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D21A5" w:rsidRPr="00C02221" w:rsidRDefault="009D2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D21A5" w:rsidRPr="00C02221" w:rsidRDefault="00C02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</w:p>
    <w:p w:rsidR="009D21A5" w:rsidRPr="00C02221" w:rsidRDefault="009D21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 xml:space="preserve">от </w:t>
      </w:r>
      <w:r w:rsidR="00686679">
        <w:rPr>
          <w:rFonts w:ascii="Times New Roman" w:hAnsi="Times New Roman" w:cs="Times New Roman"/>
          <w:sz w:val="24"/>
          <w:szCs w:val="24"/>
        </w:rPr>
        <w:t>31.12.2015</w:t>
      </w:r>
      <w:r w:rsidRPr="00C02221">
        <w:rPr>
          <w:rFonts w:ascii="Times New Roman" w:hAnsi="Times New Roman" w:cs="Times New Roman"/>
          <w:sz w:val="24"/>
          <w:szCs w:val="24"/>
        </w:rPr>
        <w:t xml:space="preserve"> </w:t>
      </w:r>
      <w:r w:rsidR="000C50DD">
        <w:rPr>
          <w:rFonts w:ascii="Times New Roman" w:hAnsi="Times New Roman" w:cs="Times New Roman"/>
          <w:sz w:val="24"/>
          <w:szCs w:val="24"/>
        </w:rPr>
        <w:t>№172</w:t>
      </w:r>
    </w:p>
    <w:p w:rsidR="009D21A5" w:rsidRPr="00C02221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1A5" w:rsidRPr="00C02221" w:rsidRDefault="009D2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C02221">
        <w:rPr>
          <w:rFonts w:ascii="Times New Roman" w:hAnsi="Times New Roman" w:cs="Times New Roman"/>
          <w:sz w:val="24"/>
          <w:szCs w:val="24"/>
        </w:rPr>
        <w:t>ПОЛОЖЕНИЕ</w:t>
      </w:r>
    </w:p>
    <w:p w:rsidR="009D21A5" w:rsidRPr="00C02221" w:rsidRDefault="009D21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О ЖИЛИЩНОЙ КОМИССИИ ПРИ АДМИНИСТРАЦИИ</w:t>
      </w:r>
    </w:p>
    <w:p w:rsidR="009D21A5" w:rsidRPr="00C02221" w:rsidRDefault="00C022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</w:p>
    <w:p w:rsidR="009D21A5" w:rsidRPr="00C02221" w:rsidRDefault="009D2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10A" w:rsidRPr="00C67A9A" w:rsidRDefault="001E310A" w:rsidP="001E310A">
      <w:pPr>
        <w:jc w:val="center"/>
        <w:rPr>
          <w:b/>
          <w:bCs/>
          <w:sz w:val="26"/>
          <w:szCs w:val="26"/>
        </w:rPr>
      </w:pPr>
      <w:r w:rsidRPr="00C67A9A"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 Общие положения</w:t>
      </w:r>
    </w:p>
    <w:p w:rsidR="001E310A" w:rsidRPr="00C67A9A" w:rsidRDefault="001E310A" w:rsidP="001E310A">
      <w:pPr>
        <w:pStyle w:val="a3"/>
        <w:rPr>
          <w:sz w:val="26"/>
          <w:szCs w:val="26"/>
        </w:rPr>
      </w:pP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C67A9A">
        <w:rPr>
          <w:sz w:val="26"/>
          <w:szCs w:val="26"/>
        </w:rPr>
        <w:tab/>
      </w:r>
      <w:r w:rsidRPr="005B616F">
        <w:rPr>
          <w:sz w:val="24"/>
          <w:szCs w:val="24"/>
        </w:rPr>
        <w:t>1.1. Жилищная комиссия образовывается при администрации Посьетского городского поселения (далее – Комиссия) на основании Жилищного кодекса Российской Федерации, с целью наиболее объективного рассмотрения жилищных вопросов, в соответствии с полномочиями органа местного самоуправления по обеспечению условий для осуществления гражданами прав на жилище.</w:t>
      </w:r>
    </w:p>
    <w:p w:rsidR="001E310A" w:rsidRPr="005B616F" w:rsidRDefault="001E310A" w:rsidP="001E31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16F">
        <w:rPr>
          <w:rFonts w:ascii="Times New Roman" w:hAnsi="Times New Roman" w:cs="Times New Roman"/>
          <w:sz w:val="24"/>
          <w:szCs w:val="24"/>
        </w:rPr>
        <w:tab/>
        <w:t xml:space="preserve">1.2. Комиссия в своей деятельности руководствуется Конституцией Российской Федерации, Жилищным кодексом Российской Федерации, федеральными законами Российской Федерации, законами Приморского края, правовыми актами администрации Посьетского городского поселения, </w:t>
      </w:r>
      <w:r w:rsidRPr="005B616F">
        <w:rPr>
          <w:rFonts w:ascii="Times New Roman" w:hAnsi="Times New Roman" w:cs="Times New Roman"/>
          <w:color w:val="000000"/>
          <w:sz w:val="24"/>
          <w:szCs w:val="24"/>
        </w:rPr>
        <w:t xml:space="preserve">Уставом Посьетского городского поселения </w:t>
      </w:r>
      <w:r w:rsidRPr="005B616F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1.3. Положение определяет задачи и компетенцию Комиссии, круг решаемых вопросов и регламент работы.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1.4. Комиссия создается и упраздняется постановлением администрации Посьетского городского поселения.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1.5. Комиссия является постоянно действующим коллегиальным совещательным органом при администрации Посьетского городского поселения. Решения жилищной комиссии носят рекомендательный характер для главы администрации.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1.6. Заседания комиссии проводятся по мере поступления заявлений от граждан, но не менее одного раза в два месяца.</w:t>
      </w:r>
    </w:p>
    <w:p w:rsidR="001E310A" w:rsidRPr="005B616F" w:rsidRDefault="001E310A" w:rsidP="001E310A">
      <w:pPr>
        <w:pStyle w:val="a3"/>
      </w:pPr>
    </w:p>
    <w:p w:rsidR="001E310A" w:rsidRPr="005B616F" w:rsidRDefault="001E310A" w:rsidP="001E310A">
      <w:pPr>
        <w:pStyle w:val="3"/>
        <w:jc w:val="center"/>
        <w:rPr>
          <w:b/>
          <w:bCs/>
          <w:sz w:val="24"/>
          <w:szCs w:val="24"/>
        </w:rPr>
      </w:pPr>
      <w:r w:rsidRPr="005B616F">
        <w:rPr>
          <w:b/>
          <w:bCs/>
          <w:sz w:val="24"/>
          <w:szCs w:val="24"/>
        </w:rPr>
        <w:t>2.  Задачи и компетенция комиссии</w:t>
      </w:r>
    </w:p>
    <w:p w:rsidR="001E310A" w:rsidRPr="005B616F" w:rsidRDefault="001E310A" w:rsidP="001E310A">
      <w:pPr>
        <w:pStyle w:val="a3"/>
      </w:pP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2.1. Основными задачами комиссии являются: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1) Обеспечение гласности в вопросах учета и распределения муниципального жилищного фонда.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2) Обеспечение реализации жилищных прав граждан в соответствии с жилищным законодательством.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3) Учет и контроль за эксплуатацией муниципального жилищного фонда социального использования.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2.2. К компетенции комиссии относится рассмотрение следующих вопросов: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lastRenderedPageBreak/>
        <w:tab/>
        <w:t>1) Признание граждан малоимущими,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налогообложению, и постановка их на учет.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2) Признание граждан нуждающимися в жилых помещениях: граждан в порядке, предусмотренном Жилищным кодексом Российской Федерации, а также иных категорий граждан, имеющих право на получение жилого помещения по договорам социального найма в соответствии с федеральным и краевым законодательством, и постановка их на учет.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3) Снятие граждан с учета в качестве нуждающихся в жилых помещениях по основаниям, предусмотренным жилищным законодательством.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 xml:space="preserve">4) Предоставление жилых помещениях гражданам, подлежащим выселению из ветхого и аварийного жилищного фонда. 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5) Предоставление гражданам жилых помещений специализированного жилищного фонда, в том числе гражданам, которые определены статьей 95 Жилищного кодекса Российской Федерации.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6)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специализированного жилищного фонда.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7) Предоставление малоимущим гражданам, состоящим на учете в качестве нуждающихся в жилых помещениях, жилых помещений муниципального жилищного фонда.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8) Выдача гражданам разрешения на обмен жилыми помещениями, занимаемыми по договорам социального найма.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9) Ежегодная перерегистрация граждан, состоящих на учете в качестве нуждающихся в жилых помещениях, предоставляемых по договорам социального найма.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10) Рассмотрение заявлений от граждан и руководителей предприятий, организаций и учреждений по жилищным вопросам.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2.3. Комиссия имеет право: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1) Запрашивать у предприятий, организаций независимо от ведомственной принадлежности и организационно-правовой формы собственности информацию о сроках ввода вновь построенного жилья, количество высвобождаемого жилого фонда в процессе переселения в ведомственное жилье.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2) Привлекать к работе специалистов жилищно-коммунальных служб, паспортно-визовой системы для решения вопросов, связанных с численностью и составом проживающих в жилищном фонде граждан.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3) Члены Комиссии вправе проверять жилищные условия граждан с выходом на место.</w:t>
      </w:r>
    </w:p>
    <w:p w:rsidR="001E310A" w:rsidRPr="005B616F" w:rsidRDefault="001E310A" w:rsidP="001E310A">
      <w:pPr>
        <w:pStyle w:val="3"/>
        <w:jc w:val="center"/>
        <w:rPr>
          <w:sz w:val="24"/>
          <w:szCs w:val="24"/>
        </w:rPr>
      </w:pPr>
    </w:p>
    <w:p w:rsidR="001E310A" w:rsidRPr="005B616F" w:rsidRDefault="001E310A" w:rsidP="001E310A">
      <w:pPr>
        <w:pStyle w:val="3"/>
        <w:jc w:val="center"/>
        <w:rPr>
          <w:b/>
          <w:bCs/>
          <w:sz w:val="24"/>
          <w:szCs w:val="24"/>
        </w:rPr>
      </w:pPr>
      <w:r w:rsidRPr="005B616F">
        <w:rPr>
          <w:b/>
          <w:bCs/>
          <w:sz w:val="24"/>
          <w:szCs w:val="24"/>
        </w:rPr>
        <w:t>3.  Порядок работы Комиссии</w:t>
      </w:r>
    </w:p>
    <w:p w:rsidR="001E310A" w:rsidRPr="005B616F" w:rsidRDefault="001E310A" w:rsidP="001E310A">
      <w:pPr>
        <w:pStyle w:val="3"/>
        <w:jc w:val="center"/>
        <w:rPr>
          <w:bCs/>
          <w:sz w:val="24"/>
          <w:szCs w:val="24"/>
        </w:rPr>
      </w:pP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3.1. Члены комиссии работают в её составе на общественных началах. Комиссия состоит из председателя, заместителя председателя, секретаря и членов комиссии. Работой комиссии руководит председатель, а в его отсутствие – заместитель председателя. Комиссию возглавляет ведущий специалист администрации Посьетского городского поселения.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lastRenderedPageBreak/>
        <w:tab/>
        <w:t>3.2. Подготовку вопросов, подлежащих обсуждению на заседании комиссии, осуществляет секретарь комиссии. Председатель комиссии в период между заседаниями вправе дать поручения членам комиссии и проверить их исполнение.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3.3. На секретаря комиссии возлагается организация заседания комиссии, подготовка документов по заявлениям граждан и руководителей предприятий, организаций, учреждений для рассмотрения их на заседании комиссии, ведение необходимой переписки, оформление протоколов заседаний и других документов, сохранность материалов комиссии.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3.4. Заседания комиссии проводятся не реже одного раза в два месяца.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председателя или секретаря комиссии.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3.5. Заседание комиссии считается правомочным, если на нем присутствуют более половины её состава. Решение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 или замещающего его лица.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 xml:space="preserve">3.6. На заседании комиссии секретарем ведется протокол, в котором должны быть отражены наименование комиссии, дата заседания, номер протокола, список присутствующих и отсутствующих на заседании членов комиссии, повестка дня. В протокол заносится краткое содержание рассматриваемых вопросов, принятое по ним решение, при необходимости вносится особое мнение членов комиссии по конкретным вопросам. Протокол оформляется секретарем в двух экземплярах и подписывается присутствующими на заседании членами комиссии. 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3.7. Решения комиссии утверждаются постановлением главы администрации за подписью главы или лица, его замещающего. Решение комиссии считается принятым после утверждения и подписания постановления главой администрации.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3.8. Решения комиссии доводятся до заявителя в течение трех рабочих дней со дня их принятия в письменном виде.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 xml:space="preserve"> </w:t>
      </w:r>
      <w:r w:rsidRPr="005B616F">
        <w:rPr>
          <w:sz w:val="24"/>
          <w:szCs w:val="24"/>
        </w:rPr>
        <w:tab/>
        <w:t>3.9. Рассмотрение заявлений граждан, ходатайств организаций, учреждений, предприятий производится по поступившим в полном объеме документам, в отдельных случаях – в присутствии заявителей.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3.10. Вопросы, не урегулированные в настоящем Положении, решаются в соответствии с действующим законодательством. Решение комиссии может быть обжаловано в судебном порядке.</w:t>
      </w:r>
    </w:p>
    <w:p w:rsidR="001E310A" w:rsidRPr="005B616F" w:rsidRDefault="001E310A" w:rsidP="001E310A">
      <w:pPr>
        <w:pStyle w:val="3"/>
        <w:jc w:val="both"/>
        <w:rPr>
          <w:sz w:val="24"/>
          <w:szCs w:val="24"/>
        </w:rPr>
      </w:pPr>
      <w:r w:rsidRPr="005B616F">
        <w:rPr>
          <w:sz w:val="24"/>
          <w:szCs w:val="24"/>
        </w:rPr>
        <w:tab/>
        <w:t>3.11. Протоколы заседаний комиссии хранятся в течение пяти лет. Один экземпляр протокола сдается в Архив Хасанского муниципального района.</w:t>
      </w:r>
    </w:p>
    <w:p w:rsidR="003544BD" w:rsidRDefault="003544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44BD" w:rsidRPr="00C02221" w:rsidRDefault="003544BD" w:rsidP="003544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44BD" w:rsidRPr="00C02221" w:rsidRDefault="003544BD" w:rsidP="00354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утверждено</w:t>
      </w:r>
    </w:p>
    <w:p w:rsidR="003544BD" w:rsidRPr="00C02221" w:rsidRDefault="003544BD" w:rsidP="00354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544BD" w:rsidRPr="00C02221" w:rsidRDefault="003544BD" w:rsidP="00354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544BD" w:rsidRPr="00C02221" w:rsidRDefault="003544BD" w:rsidP="00354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Посьетского городского поселения </w:t>
      </w:r>
    </w:p>
    <w:p w:rsidR="003544BD" w:rsidRPr="00C02221" w:rsidRDefault="003544BD" w:rsidP="00354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221">
        <w:rPr>
          <w:rFonts w:ascii="Times New Roman" w:hAnsi="Times New Roman" w:cs="Times New Roman"/>
          <w:sz w:val="24"/>
          <w:szCs w:val="24"/>
        </w:rPr>
        <w:t xml:space="preserve">от </w:t>
      </w:r>
      <w:r w:rsidR="00686679">
        <w:rPr>
          <w:rFonts w:ascii="Times New Roman" w:hAnsi="Times New Roman" w:cs="Times New Roman"/>
          <w:sz w:val="24"/>
          <w:szCs w:val="24"/>
        </w:rPr>
        <w:t>31.12.2015</w:t>
      </w:r>
      <w:r w:rsidR="00DB394A">
        <w:rPr>
          <w:rFonts w:ascii="Times New Roman" w:hAnsi="Times New Roman" w:cs="Times New Roman"/>
          <w:sz w:val="24"/>
          <w:szCs w:val="24"/>
        </w:rPr>
        <w:t>г.</w:t>
      </w:r>
      <w:r w:rsidRPr="00C02221">
        <w:rPr>
          <w:rFonts w:ascii="Times New Roman" w:hAnsi="Times New Roman" w:cs="Times New Roman"/>
          <w:sz w:val="24"/>
          <w:szCs w:val="24"/>
        </w:rPr>
        <w:t xml:space="preserve"> </w:t>
      </w:r>
      <w:r w:rsidR="000C50DD">
        <w:rPr>
          <w:rFonts w:ascii="Times New Roman" w:hAnsi="Times New Roman" w:cs="Times New Roman"/>
          <w:sz w:val="24"/>
          <w:szCs w:val="24"/>
        </w:rPr>
        <w:t>№172</w:t>
      </w:r>
    </w:p>
    <w:p w:rsidR="003544BD" w:rsidRDefault="003544BD" w:rsidP="003544BD">
      <w:pPr>
        <w:widowControl w:val="0"/>
        <w:ind w:left="5103"/>
        <w:jc w:val="center"/>
        <w:rPr>
          <w:bCs/>
          <w:sz w:val="26"/>
          <w:szCs w:val="26"/>
        </w:rPr>
      </w:pPr>
    </w:p>
    <w:p w:rsidR="003544BD" w:rsidRPr="003544BD" w:rsidRDefault="003544BD" w:rsidP="003544BD">
      <w:pPr>
        <w:pStyle w:val="3"/>
        <w:jc w:val="center"/>
        <w:rPr>
          <w:b/>
          <w:sz w:val="24"/>
          <w:szCs w:val="24"/>
        </w:rPr>
      </w:pPr>
    </w:p>
    <w:p w:rsidR="003544BD" w:rsidRPr="003544BD" w:rsidRDefault="003544BD" w:rsidP="003544BD">
      <w:pPr>
        <w:pStyle w:val="3"/>
        <w:jc w:val="center"/>
        <w:rPr>
          <w:b/>
          <w:sz w:val="24"/>
          <w:szCs w:val="24"/>
        </w:rPr>
      </w:pPr>
      <w:r w:rsidRPr="003544BD">
        <w:rPr>
          <w:b/>
          <w:sz w:val="24"/>
          <w:szCs w:val="24"/>
        </w:rPr>
        <w:t>СОСТАВ</w:t>
      </w:r>
    </w:p>
    <w:p w:rsidR="003544BD" w:rsidRPr="003544BD" w:rsidRDefault="003544BD" w:rsidP="003544BD">
      <w:pPr>
        <w:pStyle w:val="3"/>
        <w:jc w:val="center"/>
        <w:rPr>
          <w:b/>
          <w:sz w:val="24"/>
          <w:szCs w:val="24"/>
        </w:rPr>
      </w:pPr>
      <w:r w:rsidRPr="003544BD">
        <w:rPr>
          <w:b/>
          <w:sz w:val="24"/>
          <w:szCs w:val="24"/>
        </w:rPr>
        <w:t>жилищной комиссии при администрации</w:t>
      </w:r>
    </w:p>
    <w:p w:rsidR="003544BD" w:rsidRPr="003544BD" w:rsidRDefault="003544BD" w:rsidP="003544BD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Посьетского городского поселения </w:t>
      </w:r>
    </w:p>
    <w:p w:rsidR="003544BD" w:rsidRPr="003544BD" w:rsidRDefault="003544BD" w:rsidP="003544BD">
      <w:pPr>
        <w:pStyle w:val="3"/>
        <w:jc w:val="center"/>
        <w:rPr>
          <w:b/>
          <w:sz w:val="24"/>
          <w:szCs w:val="24"/>
        </w:rPr>
      </w:pPr>
    </w:p>
    <w:p w:rsidR="003544BD" w:rsidRDefault="003544BD" w:rsidP="003544BD">
      <w:pPr>
        <w:pStyle w:val="a3"/>
        <w:jc w:val="both"/>
        <w:rPr>
          <w:sz w:val="26"/>
          <w:szCs w:val="26"/>
        </w:rPr>
      </w:pPr>
    </w:p>
    <w:p w:rsidR="003544BD" w:rsidRPr="00686679" w:rsidRDefault="00686679" w:rsidP="003544BD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Нижникова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Люзия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Мавлетовна</w:t>
      </w:r>
      <w:proofErr w:type="spellEnd"/>
      <w:r>
        <w:rPr>
          <w:sz w:val="26"/>
          <w:szCs w:val="26"/>
        </w:rPr>
        <w:t xml:space="preserve"> – </w:t>
      </w:r>
      <w:r w:rsidRPr="00686679">
        <w:rPr>
          <w:sz w:val="26"/>
          <w:szCs w:val="26"/>
        </w:rPr>
        <w:t>ведущий специалист администрации Посьет</w:t>
      </w:r>
      <w:r>
        <w:rPr>
          <w:sz w:val="26"/>
          <w:szCs w:val="26"/>
        </w:rPr>
        <w:t>ского</w:t>
      </w:r>
      <w:r w:rsidRPr="00686679">
        <w:rPr>
          <w:sz w:val="26"/>
          <w:szCs w:val="26"/>
        </w:rPr>
        <w:t xml:space="preserve"> городского поселения  - </w:t>
      </w:r>
      <w:r w:rsidR="003544BD" w:rsidRPr="00686679">
        <w:rPr>
          <w:sz w:val="26"/>
          <w:szCs w:val="26"/>
        </w:rPr>
        <w:t>председатель комиссии</w:t>
      </w:r>
      <w:r w:rsidR="003624EB">
        <w:rPr>
          <w:sz w:val="26"/>
          <w:szCs w:val="26"/>
        </w:rPr>
        <w:t>;</w:t>
      </w:r>
    </w:p>
    <w:p w:rsidR="003544BD" w:rsidRPr="00686679" w:rsidRDefault="003544BD" w:rsidP="003544BD">
      <w:pPr>
        <w:widowControl w:val="0"/>
        <w:spacing w:line="360" w:lineRule="auto"/>
        <w:jc w:val="both"/>
        <w:rPr>
          <w:bCs/>
          <w:sz w:val="26"/>
          <w:szCs w:val="26"/>
        </w:rPr>
      </w:pPr>
    </w:p>
    <w:p w:rsidR="003544BD" w:rsidRPr="00686679" w:rsidRDefault="00686679" w:rsidP="003544BD">
      <w:pPr>
        <w:pStyle w:val="a3"/>
        <w:jc w:val="both"/>
        <w:rPr>
          <w:bCs/>
          <w:sz w:val="26"/>
          <w:szCs w:val="26"/>
        </w:rPr>
      </w:pPr>
      <w:r w:rsidRPr="00686679">
        <w:rPr>
          <w:bCs/>
          <w:sz w:val="26"/>
          <w:szCs w:val="26"/>
        </w:rPr>
        <w:t xml:space="preserve"> Холодов Виктор Иванович</w:t>
      </w:r>
      <w:r w:rsidR="003544BD" w:rsidRPr="00686679">
        <w:rPr>
          <w:bCs/>
          <w:sz w:val="26"/>
          <w:szCs w:val="26"/>
        </w:rPr>
        <w:t xml:space="preserve"> – д</w:t>
      </w:r>
      <w:r w:rsidRPr="00686679">
        <w:rPr>
          <w:bCs/>
          <w:sz w:val="26"/>
          <w:szCs w:val="26"/>
        </w:rPr>
        <w:t>иректор Муниципального хозяйственного</w:t>
      </w:r>
      <w:r w:rsidR="003544BD" w:rsidRPr="00686679">
        <w:rPr>
          <w:bCs/>
          <w:sz w:val="26"/>
          <w:szCs w:val="26"/>
        </w:rPr>
        <w:t xml:space="preserve"> уч</w:t>
      </w:r>
      <w:r w:rsidRPr="00686679">
        <w:rPr>
          <w:bCs/>
          <w:sz w:val="26"/>
          <w:szCs w:val="26"/>
        </w:rPr>
        <w:t>реждения «ХОЗУ</w:t>
      </w:r>
      <w:r w:rsidR="003544BD" w:rsidRPr="00686679">
        <w:rPr>
          <w:bCs/>
          <w:sz w:val="26"/>
          <w:szCs w:val="26"/>
        </w:rPr>
        <w:t>» м</w:t>
      </w:r>
      <w:r w:rsidRPr="00686679">
        <w:rPr>
          <w:bCs/>
          <w:sz w:val="26"/>
          <w:szCs w:val="26"/>
        </w:rPr>
        <w:t>униципального образования Посьет</w:t>
      </w:r>
      <w:r w:rsidR="003544BD" w:rsidRPr="00686679">
        <w:rPr>
          <w:bCs/>
          <w:sz w:val="26"/>
          <w:szCs w:val="26"/>
        </w:rPr>
        <w:t>ское городское поселение Х</w:t>
      </w:r>
      <w:r w:rsidRPr="00686679">
        <w:rPr>
          <w:bCs/>
          <w:sz w:val="26"/>
          <w:szCs w:val="26"/>
        </w:rPr>
        <w:t xml:space="preserve">асанского муниципального района - </w:t>
      </w:r>
      <w:r w:rsidR="003544BD" w:rsidRPr="00686679">
        <w:rPr>
          <w:bCs/>
          <w:sz w:val="26"/>
          <w:szCs w:val="26"/>
        </w:rPr>
        <w:t xml:space="preserve"> заместитель председателя комиссии</w:t>
      </w:r>
      <w:r w:rsidR="003624EB">
        <w:rPr>
          <w:bCs/>
          <w:sz w:val="26"/>
          <w:szCs w:val="26"/>
        </w:rPr>
        <w:t>;</w:t>
      </w:r>
    </w:p>
    <w:p w:rsidR="003544BD" w:rsidRPr="00686679" w:rsidRDefault="003544BD" w:rsidP="003544BD">
      <w:pPr>
        <w:widowControl w:val="0"/>
        <w:spacing w:line="360" w:lineRule="auto"/>
        <w:jc w:val="both"/>
        <w:rPr>
          <w:bCs/>
          <w:sz w:val="26"/>
          <w:szCs w:val="26"/>
        </w:rPr>
      </w:pPr>
    </w:p>
    <w:p w:rsidR="003544BD" w:rsidRPr="00686679" w:rsidRDefault="00686679" w:rsidP="003544BD">
      <w:pPr>
        <w:pStyle w:val="a3"/>
        <w:jc w:val="both"/>
        <w:rPr>
          <w:sz w:val="26"/>
          <w:szCs w:val="26"/>
        </w:rPr>
      </w:pPr>
      <w:r w:rsidRPr="00686679">
        <w:rPr>
          <w:sz w:val="26"/>
          <w:szCs w:val="26"/>
        </w:rPr>
        <w:t>Мальцева Елена Андреевна</w:t>
      </w:r>
      <w:r w:rsidR="003544BD" w:rsidRPr="00686679">
        <w:rPr>
          <w:sz w:val="26"/>
          <w:szCs w:val="26"/>
        </w:rPr>
        <w:t xml:space="preserve"> – </w:t>
      </w:r>
      <w:r w:rsidRPr="00686679">
        <w:rPr>
          <w:sz w:val="26"/>
          <w:szCs w:val="26"/>
        </w:rPr>
        <w:t>работник ВУС</w:t>
      </w:r>
      <w:r w:rsidR="003544BD" w:rsidRPr="00686679">
        <w:rPr>
          <w:sz w:val="26"/>
          <w:szCs w:val="26"/>
        </w:rPr>
        <w:t xml:space="preserve"> м</w:t>
      </w:r>
      <w:r w:rsidRPr="00686679">
        <w:rPr>
          <w:sz w:val="26"/>
          <w:szCs w:val="26"/>
        </w:rPr>
        <w:t>униципального образования Посьет</w:t>
      </w:r>
      <w:r w:rsidR="003544BD" w:rsidRPr="00686679">
        <w:rPr>
          <w:sz w:val="26"/>
          <w:szCs w:val="26"/>
        </w:rPr>
        <w:t>ское городское поселение Хасанск</w:t>
      </w:r>
      <w:r w:rsidRPr="00686679">
        <w:rPr>
          <w:sz w:val="26"/>
          <w:szCs w:val="26"/>
        </w:rPr>
        <w:t xml:space="preserve">ого муниципального района - </w:t>
      </w:r>
      <w:r w:rsidR="003544BD" w:rsidRPr="00686679">
        <w:rPr>
          <w:sz w:val="26"/>
          <w:szCs w:val="26"/>
        </w:rPr>
        <w:t xml:space="preserve"> секретарь комиссии</w:t>
      </w:r>
      <w:r w:rsidR="003624EB">
        <w:rPr>
          <w:sz w:val="26"/>
          <w:szCs w:val="26"/>
        </w:rPr>
        <w:t>.</w:t>
      </w:r>
    </w:p>
    <w:p w:rsidR="003544BD" w:rsidRPr="003544BD" w:rsidRDefault="003544BD" w:rsidP="003544BD">
      <w:pPr>
        <w:widowControl w:val="0"/>
        <w:spacing w:line="360" w:lineRule="auto"/>
        <w:jc w:val="both"/>
        <w:rPr>
          <w:bCs/>
          <w:color w:val="FF0000"/>
          <w:sz w:val="26"/>
          <w:szCs w:val="26"/>
        </w:rPr>
      </w:pPr>
    </w:p>
    <w:p w:rsidR="003544BD" w:rsidRPr="00686679" w:rsidRDefault="003544BD" w:rsidP="003544BD">
      <w:pPr>
        <w:widowControl w:val="0"/>
        <w:spacing w:line="360" w:lineRule="auto"/>
        <w:jc w:val="both"/>
        <w:rPr>
          <w:bCs/>
          <w:sz w:val="26"/>
          <w:szCs w:val="26"/>
        </w:rPr>
      </w:pPr>
      <w:r w:rsidRPr="003544BD">
        <w:rPr>
          <w:bCs/>
          <w:color w:val="FF0000"/>
          <w:sz w:val="26"/>
          <w:szCs w:val="26"/>
        </w:rPr>
        <w:t xml:space="preserve"> </w:t>
      </w:r>
      <w:r w:rsidRPr="00686679">
        <w:rPr>
          <w:bCs/>
          <w:sz w:val="26"/>
          <w:szCs w:val="26"/>
        </w:rPr>
        <w:tab/>
        <w:t>Члены комиссии:</w:t>
      </w:r>
    </w:p>
    <w:p w:rsidR="003544BD" w:rsidRPr="003624EB" w:rsidRDefault="003624EB" w:rsidP="003544BD">
      <w:pPr>
        <w:pStyle w:val="a3"/>
        <w:jc w:val="both"/>
        <w:rPr>
          <w:bCs/>
          <w:sz w:val="26"/>
          <w:szCs w:val="26"/>
        </w:rPr>
      </w:pPr>
      <w:r w:rsidRPr="003624EB">
        <w:rPr>
          <w:bCs/>
          <w:sz w:val="26"/>
          <w:szCs w:val="26"/>
        </w:rPr>
        <w:t>Кравцова Ирина Борисовна</w:t>
      </w:r>
      <w:r w:rsidR="003544BD" w:rsidRPr="003624EB">
        <w:rPr>
          <w:bCs/>
          <w:sz w:val="26"/>
          <w:szCs w:val="26"/>
        </w:rPr>
        <w:t xml:space="preserve"> – </w:t>
      </w:r>
      <w:r w:rsidRPr="003624EB">
        <w:rPr>
          <w:bCs/>
          <w:sz w:val="26"/>
          <w:szCs w:val="26"/>
        </w:rPr>
        <w:t xml:space="preserve">главный специалист </w:t>
      </w:r>
      <w:r w:rsidR="003544BD" w:rsidRPr="003624EB">
        <w:rPr>
          <w:bCs/>
          <w:sz w:val="26"/>
          <w:szCs w:val="26"/>
        </w:rPr>
        <w:t xml:space="preserve"> администрации </w:t>
      </w:r>
      <w:r w:rsidRPr="003624EB">
        <w:rPr>
          <w:bCs/>
          <w:sz w:val="26"/>
          <w:szCs w:val="26"/>
        </w:rPr>
        <w:t xml:space="preserve">Посьетского городского поселения </w:t>
      </w:r>
      <w:r w:rsidR="003544BD" w:rsidRPr="003624EB">
        <w:rPr>
          <w:bCs/>
          <w:sz w:val="26"/>
          <w:szCs w:val="26"/>
        </w:rPr>
        <w:t>Хасанского муниципального района,</w:t>
      </w:r>
    </w:p>
    <w:p w:rsidR="003544BD" w:rsidRPr="003544BD" w:rsidRDefault="003544BD" w:rsidP="003544BD">
      <w:pPr>
        <w:pStyle w:val="a3"/>
        <w:jc w:val="both"/>
        <w:rPr>
          <w:bCs/>
          <w:color w:val="FF0000"/>
          <w:sz w:val="26"/>
          <w:szCs w:val="26"/>
        </w:rPr>
      </w:pPr>
    </w:p>
    <w:p w:rsidR="003544BD" w:rsidRPr="003624EB" w:rsidRDefault="003624EB" w:rsidP="003544BD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Чаданова</w:t>
      </w:r>
      <w:proofErr w:type="spellEnd"/>
      <w:r>
        <w:rPr>
          <w:sz w:val="26"/>
          <w:szCs w:val="26"/>
        </w:rPr>
        <w:t xml:space="preserve"> Татьяна Анатольевна</w:t>
      </w:r>
      <w:r w:rsidRPr="003624E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0C50DD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 xml:space="preserve">депутат </w:t>
      </w:r>
      <w:r>
        <w:rPr>
          <w:bCs/>
          <w:sz w:val="26"/>
          <w:szCs w:val="26"/>
        </w:rPr>
        <w:t xml:space="preserve"> </w:t>
      </w:r>
      <w:r w:rsidRPr="003624EB">
        <w:rPr>
          <w:bCs/>
          <w:sz w:val="26"/>
          <w:szCs w:val="26"/>
        </w:rPr>
        <w:t>Посьет</w:t>
      </w:r>
      <w:r>
        <w:rPr>
          <w:bCs/>
          <w:sz w:val="26"/>
          <w:szCs w:val="26"/>
        </w:rPr>
        <w:t>ского городского поселения</w:t>
      </w:r>
      <w:r w:rsidR="003544BD" w:rsidRPr="003624EB">
        <w:rPr>
          <w:bCs/>
          <w:sz w:val="26"/>
          <w:szCs w:val="26"/>
        </w:rPr>
        <w:t xml:space="preserve"> Хасанского муниципального района,</w:t>
      </w:r>
    </w:p>
    <w:p w:rsidR="003544BD" w:rsidRPr="003624EB" w:rsidRDefault="003544BD" w:rsidP="003544BD">
      <w:pPr>
        <w:pStyle w:val="a3"/>
        <w:jc w:val="both"/>
        <w:rPr>
          <w:bCs/>
          <w:sz w:val="26"/>
          <w:szCs w:val="26"/>
        </w:rPr>
      </w:pPr>
    </w:p>
    <w:p w:rsidR="003544BD" w:rsidRDefault="003544BD" w:rsidP="003544BD">
      <w:pPr>
        <w:pStyle w:val="a3"/>
        <w:jc w:val="both"/>
        <w:rPr>
          <w:bCs/>
          <w:color w:val="FF0000"/>
          <w:sz w:val="26"/>
          <w:szCs w:val="26"/>
        </w:rPr>
      </w:pPr>
    </w:p>
    <w:p w:rsidR="003624EB" w:rsidRPr="003544BD" w:rsidRDefault="003624EB" w:rsidP="003544BD">
      <w:pPr>
        <w:pStyle w:val="a3"/>
        <w:jc w:val="both"/>
        <w:rPr>
          <w:color w:val="FF0000"/>
          <w:sz w:val="26"/>
          <w:szCs w:val="26"/>
        </w:rPr>
      </w:pPr>
    </w:p>
    <w:sectPr w:rsidR="003624EB" w:rsidRPr="003544BD" w:rsidSect="00E74E4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011FD"/>
    <w:rsid w:val="000C50DD"/>
    <w:rsid w:val="001E310A"/>
    <w:rsid w:val="003544BD"/>
    <w:rsid w:val="003624EB"/>
    <w:rsid w:val="003815AF"/>
    <w:rsid w:val="005B616F"/>
    <w:rsid w:val="00686679"/>
    <w:rsid w:val="009D21A5"/>
    <w:rsid w:val="00C02221"/>
    <w:rsid w:val="00D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E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E31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E31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E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E31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E31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mama</cp:lastModifiedBy>
  <cp:revision>9</cp:revision>
  <cp:lastPrinted>2021-02-02T07:31:00Z</cp:lastPrinted>
  <dcterms:created xsi:type="dcterms:W3CDTF">2021-02-01T07:43:00Z</dcterms:created>
  <dcterms:modified xsi:type="dcterms:W3CDTF">2021-02-02T07:32:00Z</dcterms:modified>
</cp:coreProperties>
</file>