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Default="00FD70FD">
      <w:pPr>
        <w:pStyle w:val="ConsPlusNormal"/>
        <w:jc w:val="both"/>
        <w:outlineLvl w:val="0"/>
      </w:pPr>
    </w:p>
    <w:p w:rsidR="00FD70FD" w:rsidRDefault="00FD70FD" w:rsidP="00FD70F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FD70FD" w:rsidRDefault="00FD70FD" w:rsidP="00FD70F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ПОСЬЕТСКОГО ГОРОДСКОГО ПОСЕЛЕНИЯ</w:t>
      </w:r>
    </w:p>
    <w:p w:rsidR="00FD70FD" w:rsidRPr="00FD70FD" w:rsidRDefault="00FD70FD" w:rsidP="00FD70F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ХАСАНСКОГО</w:t>
      </w:r>
      <w:r w:rsidRPr="00FD70F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D70FD" w:rsidRPr="00FD70FD" w:rsidRDefault="00FD70FD" w:rsidP="00FD70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FD70FD" w:rsidRPr="00FD70FD" w:rsidRDefault="00FD70FD" w:rsidP="00FD70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70FD" w:rsidRPr="00FD70FD" w:rsidRDefault="00FD70FD" w:rsidP="00FD70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D7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 2021</w:t>
      </w:r>
      <w:r w:rsidRPr="00FD70FD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11</w:t>
      </w:r>
    </w:p>
    <w:p w:rsidR="00FD70FD" w:rsidRPr="00FD70FD" w:rsidRDefault="00FD70FD" w:rsidP="00FD70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О ПОРЯДКЕ ОПРЕДЕЛЕНИЯ РАЗМЕРА АРЕНДНОЙ</w:t>
      </w:r>
    </w:p>
    <w:p w:rsidR="00FD70FD" w:rsidRPr="00FD70FD" w:rsidRDefault="00FD70FD" w:rsidP="00FD70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ПЛАТЫ, УСЛОВИЙ И СРОКОВ ВНЕСЕНИЯ АРЕНДНОЙ ПЛАТЫ</w:t>
      </w:r>
    </w:p>
    <w:p w:rsidR="00FD70FD" w:rsidRPr="00FD70FD" w:rsidRDefault="00FD70FD" w:rsidP="00FD70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ЗА ИСПОЛЬЗОВАНИЕ ЗЕМЕЛЬНЫХ УЧАСТКОВ, НАХОДЯЩИХСЯ </w:t>
      </w:r>
      <w:proofErr w:type="gramStart"/>
      <w:r w:rsidRPr="00FD70F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70FD" w:rsidRPr="00FD70FD" w:rsidRDefault="00FD70FD" w:rsidP="00FD70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 </w:t>
      </w:r>
      <w:r>
        <w:rPr>
          <w:rFonts w:ascii="Times New Roman" w:hAnsi="Times New Roman" w:cs="Times New Roman"/>
          <w:sz w:val="24"/>
          <w:szCs w:val="24"/>
        </w:rPr>
        <w:t>ПОСЬЕТСКОГО ГОРОДСКОГО ПОСЕЛЕНИЯ</w:t>
      </w:r>
    </w:p>
    <w:p w:rsidR="00FD70FD" w:rsidRPr="00FD70FD" w:rsidRDefault="00FD70FD" w:rsidP="00FD70FD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FD70FD" w:rsidP="00FD70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sz w:val="24"/>
          <w:szCs w:val="24"/>
        </w:rPr>
        <w:t xml:space="preserve">В соответствии с Земельным </w:t>
      </w:r>
      <w:hyperlink r:id="rId5" w:history="1">
        <w:r w:rsidRPr="00FD70F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D70F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FD70F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25.10.2001 №</w:t>
      </w:r>
      <w:r w:rsidRPr="00FD70FD">
        <w:rPr>
          <w:rFonts w:ascii="Times New Roman" w:hAnsi="Times New Roman" w:cs="Times New Roman"/>
          <w:sz w:val="24"/>
          <w:szCs w:val="24"/>
        </w:rPr>
        <w:t xml:space="preserve"> 137-ФЗ "О введении в действие Земельного кодекса Российской Федерации", </w:t>
      </w:r>
      <w:hyperlink r:id="rId7" w:history="1">
        <w:r w:rsidRPr="00FD70FD">
          <w:rPr>
            <w:rFonts w:ascii="Times New Roman" w:hAnsi="Times New Roman" w:cs="Times New Roman"/>
            <w:color w:val="0000FF"/>
            <w:sz w:val="24"/>
            <w:szCs w:val="24"/>
          </w:rPr>
          <w:t>Пост</w:t>
        </w:r>
        <w:r w:rsidRPr="00FD70FD">
          <w:rPr>
            <w:rFonts w:ascii="Times New Roman" w:hAnsi="Times New Roman" w:cs="Times New Roman"/>
            <w:color w:val="0000FF"/>
            <w:sz w:val="24"/>
            <w:szCs w:val="24"/>
          </w:rPr>
          <w:t>а</w:t>
        </w:r>
        <w:r w:rsidRPr="00FD70FD">
          <w:rPr>
            <w:rFonts w:ascii="Times New Roman" w:hAnsi="Times New Roman" w:cs="Times New Roman"/>
            <w:color w:val="0000FF"/>
            <w:sz w:val="24"/>
            <w:szCs w:val="24"/>
          </w:rPr>
          <w:t>новлением</w:t>
        </w:r>
      </w:hyperlink>
      <w:r w:rsidRPr="00FD70F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 и о правилах определения размера арендной платы, а также поря</w:t>
      </w:r>
      <w:r w:rsidRPr="00FD70FD">
        <w:rPr>
          <w:rFonts w:ascii="Times New Roman" w:hAnsi="Times New Roman" w:cs="Times New Roman"/>
          <w:sz w:val="24"/>
          <w:szCs w:val="24"/>
        </w:rPr>
        <w:t>д</w:t>
      </w:r>
      <w:r w:rsidRPr="00FD70FD">
        <w:rPr>
          <w:rFonts w:ascii="Times New Roman" w:hAnsi="Times New Roman" w:cs="Times New Roman"/>
          <w:sz w:val="24"/>
          <w:szCs w:val="24"/>
        </w:rPr>
        <w:t>ка, условий и сроков внесения арендной платы</w:t>
      </w:r>
      <w:proofErr w:type="gramEnd"/>
      <w:r w:rsidRPr="00FD70FD">
        <w:rPr>
          <w:rFonts w:ascii="Times New Roman" w:hAnsi="Times New Roman" w:cs="Times New Roman"/>
          <w:sz w:val="24"/>
          <w:szCs w:val="24"/>
        </w:rPr>
        <w:t xml:space="preserve"> за земли, находящиеся в собственности Российской Федерации"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Посьетского городского поселения, </w:t>
      </w:r>
    </w:p>
    <w:p w:rsidR="00FD70FD" w:rsidRDefault="00FD70FD" w:rsidP="00FD70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FD70FD" w:rsidP="00FD70F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70F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D70FD" w:rsidRPr="00FD70FD" w:rsidRDefault="00FD70FD" w:rsidP="00FD70F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0FD" w:rsidRDefault="00FD70FD" w:rsidP="00FD70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5" w:history="1">
        <w:r w:rsidRPr="00FD70FD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FD70FD">
        <w:rPr>
          <w:rFonts w:ascii="Times New Roman" w:hAnsi="Times New Roman" w:cs="Times New Roman"/>
          <w:sz w:val="24"/>
          <w:szCs w:val="24"/>
        </w:rPr>
        <w:t xml:space="preserve"> определения размера арендной платы, условий и сроков внесения арендной платы за использования земельных участков, находящихся в </w:t>
      </w:r>
      <w:r w:rsidR="00280B1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D70FD">
        <w:rPr>
          <w:rFonts w:ascii="Times New Roman" w:hAnsi="Times New Roman" w:cs="Times New Roman"/>
          <w:sz w:val="24"/>
          <w:szCs w:val="24"/>
        </w:rPr>
        <w:t>собстве</w:t>
      </w:r>
      <w:r w:rsidRPr="00FD70FD">
        <w:rPr>
          <w:rFonts w:ascii="Times New Roman" w:hAnsi="Times New Roman" w:cs="Times New Roman"/>
          <w:sz w:val="24"/>
          <w:szCs w:val="24"/>
        </w:rPr>
        <w:t>н</w:t>
      </w:r>
      <w:r w:rsidRPr="00FD70FD">
        <w:rPr>
          <w:rFonts w:ascii="Times New Roman" w:hAnsi="Times New Roman" w:cs="Times New Roman"/>
          <w:sz w:val="24"/>
          <w:szCs w:val="24"/>
        </w:rPr>
        <w:t xml:space="preserve">ности </w:t>
      </w:r>
      <w:r w:rsidR="00280B10">
        <w:rPr>
          <w:rFonts w:ascii="Times New Roman" w:hAnsi="Times New Roman" w:cs="Times New Roman"/>
          <w:sz w:val="24"/>
          <w:szCs w:val="24"/>
        </w:rPr>
        <w:t>Посьетского городского поселения</w:t>
      </w:r>
      <w:r w:rsidRPr="00FD70FD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FD70FD" w:rsidRPr="00FD70FD" w:rsidRDefault="00FD70FD" w:rsidP="00FD70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D70FD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>
        <w:rPr>
          <w:rFonts w:ascii="Times New Roman" w:hAnsi="Times New Roman" w:cs="Times New Roman"/>
          <w:sz w:val="24"/>
          <w:szCs w:val="24"/>
        </w:rPr>
        <w:t>вестнике поселения «Новгородский пост»</w:t>
      </w:r>
      <w:r w:rsidRPr="00FD70FD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Посьетского городского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селения в информационно-телекоммуникационной сети Интернет</w:t>
      </w:r>
      <w:r w:rsidRPr="00FD70FD">
        <w:rPr>
          <w:rFonts w:ascii="Times New Roman" w:hAnsi="Times New Roman" w:cs="Times New Roman"/>
          <w:sz w:val="24"/>
          <w:szCs w:val="24"/>
        </w:rPr>
        <w:t>.</w:t>
      </w:r>
    </w:p>
    <w:p w:rsidR="00FD70FD" w:rsidRPr="00FD70FD" w:rsidRDefault="00FD70FD" w:rsidP="00FD70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со дня его официального опубликования</w:t>
      </w:r>
      <w:r w:rsidRPr="00FD70FD">
        <w:rPr>
          <w:rFonts w:ascii="Times New Roman" w:hAnsi="Times New Roman" w:cs="Times New Roman"/>
          <w:sz w:val="24"/>
          <w:szCs w:val="24"/>
        </w:rPr>
        <w:t>.</w:t>
      </w:r>
    </w:p>
    <w:p w:rsidR="00FD70FD" w:rsidRPr="00FD70FD" w:rsidRDefault="00FD70FD" w:rsidP="00FD70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 настоящего постановления оставляю за собой. </w:t>
      </w:r>
    </w:p>
    <w:p w:rsidR="00FD70FD" w:rsidRPr="00FD70FD" w:rsidRDefault="00FD70FD" w:rsidP="00FD70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FD70FD" w:rsidP="00FD70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0FD" w:rsidRDefault="00FD70FD" w:rsidP="00FD70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0FD" w:rsidRDefault="00FD70FD" w:rsidP="00FD70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Посьетского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Е.Г. Зайцева</w:t>
      </w:r>
    </w:p>
    <w:p w:rsidR="00FD70FD" w:rsidRPr="00FD70FD" w:rsidRDefault="00FD70FD" w:rsidP="00FD70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FD70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FD70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FD70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FD70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FD70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FD70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FD70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FD70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FD70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280B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FD70FD" w:rsidRPr="00FD70FD" w:rsidRDefault="00FD70FD" w:rsidP="00280B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FD70F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D70FD" w:rsidRPr="00FD70FD" w:rsidRDefault="00FD70FD" w:rsidP="00280B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Посьетского городского поселения</w:t>
      </w:r>
    </w:p>
    <w:p w:rsidR="00FD70FD" w:rsidRPr="00FD70FD" w:rsidRDefault="00FD70FD" w:rsidP="00280B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21.01.2021</w:t>
      </w:r>
      <w:r w:rsidRPr="00FD7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11</w:t>
      </w:r>
    </w:p>
    <w:p w:rsidR="00FD70FD" w:rsidRPr="00FD70FD" w:rsidRDefault="00FD70FD" w:rsidP="00280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280B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 w:rsidRPr="00FD70FD">
        <w:rPr>
          <w:rFonts w:ascii="Times New Roman" w:hAnsi="Times New Roman" w:cs="Times New Roman"/>
          <w:sz w:val="24"/>
          <w:szCs w:val="24"/>
        </w:rPr>
        <w:t>ПОРЯДОК</w:t>
      </w:r>
    </w:p>
    <w:p w:rsidR="00FD70FD" w:rsidRPr="00FD70FD" w:rsidRDefault="00FD70FD" w:rsidP="00280B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ОПРЕДЕЛЕНИЯ РАЗМЕРА АРЕНДНОЙ ПЛАТЫ,</w:t>
      </w:r>
    </w:p>
    <w:p w:rsidR="00FD70FD" w:rsidRPr="00FD70FD" w:rsidRDefault="00FD70FD" w:rsidP="00280B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УСЛОВИЙ И СРОКОВ ВНЕСЕНИЯ АРЕНДНОЙ ПЛАТЫ ЗА ИСПОЛЬЗОВАНИЕ</w:t>
      </w:r>
    </w:p>
    <w:p w:rsidR="00FD70FD" w:rsidRPr="00FD70FD" w:rsidRDefault="00FD70FD" w:rsidP="00280B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D70FD">
        <w:rPr>
          <w:rFonts w:ascii="Times New Roman" w:hAnsi="Times New Roman" w:cs="Times New Roman"/>
          <w:sz w:val="24"/>
          <w:szCs w:val="24"/>
        </w:rPr>
        <w:t>СОБСТВЕННОСТИ</w:t>
      </w:r>
    </w:p>
    <w:p w:rsidR="00FD70FD" w:rsidRPr="00FD70FD" w:rsidRDefault="00FD70FD" w:rsidP="00280B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ПОСЕЬСТКОГО ГОРОДСКОГО ПОСЕЛЕНИЯ</w:t>
      </w:r>
    </w:p>
    <w:p w:rsidR="00FD70FD" w:rsidRPr="00FD70FD" w:rsidRDefault="00FD70FD" w:rsidP="00280B10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280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1. Настоящий Порядок регламентирует процедуру определения размера арендной платы за использование земельных участков, находящихся 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FD70FD">
        <w:rPr>
          <w:rFonts w:ascii="Times New Roman" w:hAnsi="Times New Roman" w:cs="Times New Roman"/>
          <w:sz w:val="24"/>
          <w:szCs w:val="24"/>
        </w:rPr>
        <w:t xml:space="preserve"> собственности </w:t>
      </w:r>
      <w:r>
        <w:rPr>
          <w:rFonts w:ascii="Times New Roman" w:hAnsi="Times New Roman" w:cs="Times New Roman"/>
          <w:sz w:val="24"/>
          <w:szCs w:val="24"/>
        </w:rPr>
        <w:t>Посьетского городского поселения</w:t>
      </w:r>
      <w:r w:rsidRPr="00FD70FD">
        <w:rPr>
          <w:rFonts w:ascii="Times New Roman" w:hAnsi="Times New Roman" w:cs="Times New Roman"/>
          <w:sz w:val="24"/>
          <w:szCs w:val="24"/>
        </w:rPr>
        <w:t>, а также условия и сроки внесения арендной платы.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2. Размер арендной платы определяется: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а) по результатам аукциона на право заключения договора аренды земельного участка, в сл</w:t>
      </w:r>
      <w:r w:rsidRPr="00FD70FD">
        <w:rPr>
          <w:rFonts w:ascii="Times New Roman" w:hAnsi="Times New Roman" w:cs="Times New Roman"/>
          <w:sz w:val="24"/>
          <w:szCs w:val="24"/>
        </w:rPr>
        <w:t>у</w:t>
      </w:r>
      <w:r w:rsidRPr="00FD70FD">
        <w:rPr>
          <w:rFonts w:ascii="Times New Roman" w:hAnsi="Times New Roman" w:cs="Times New Roman"/>
          <w:sz w:val="24"/>
          <w:szCs w:val="24"/>
        </w:rPr>
        <w:t>чае заключения договора аренды земельного участка на аукционе;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б) на основании кадастровой стоимости земельных участков в соответствии со ставками арендной платы, установленных настоящим Порядком, в отношении земельных участков, пред</w:t>
      </w:r>
      <w:r w:rsidRPr="00FD70FD">
        <w:rPr>
          <w:rFonts w:ascii="Times New Roman" w:hAnsi="Times New Roman" w:cs="Times New Roman"/>
          <w:sz w:val="24"/>
          <w:szCs w:val="24"/>
        </w:rPr>
        <w:t>о</w:t>
      </w:r>
      <w:r w:rsidRPr="00FD70FD">
        <w:rPr>
          <w:rFonts w:ascii="Times New Roman" w:hAnsi="Times New Roman" w:cs="Times New Roman"/>
          <w:sz w:val="24"/>
          <w:szCs w:val="24"/>
        </w:rPr>
        <w:t>ставляемых без проведения торгов, и рассчитывается по формуле:</w:t>
      </w:r>
    </w:p>
    <w:p w:rsidR="00FD70FD" w:rsidRPr="00FD70FD" w:rsidRDefault="00FD70FD" w:rsidP="00280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А = </w:t>
      </w:r>
      <w:proofErr w:type="gramStart"/>
      <w:r w:rsidRPr="00FD70F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D70FD">
        <w:rPr>
          <w:rFonts w:ascii="Times New Roman" w:hAnsi="Times New Roman" w:cs="Times New Roman"/>
          <w:sz w:val="24"/>
          <w:szCs w:val="24"/>
        </w:rPr>
        <w:t xml:space="preserve"> + Сап, где:</w:t>
      </w:r>
    </w:p>
    <w:p w:rsidR="00FD70FD" w:rsidRPr="00FD70FD" w:rsidRDefault="00FD70FD" w:rsidP="00280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 - размер арендной платы за использование земельного участка, рублей в год;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К - кадастровая стоимость </w:t>
      </w:r>
      <w:proofErr w:type="gramStart"/>
      <w:r w:rsidRPr="00FD70FD">
        <w:rPr>
          <w:rFonts w:ascii="Times New Roman" w:hAnsi="Times New Roman" w:cs="Times New Roman"/>
          <w:sz w:val="24"/>
          <w:szCs w:val="24"/>
        </w:rPr>
        <w:t>передаваемого</w:t>
      </w:r>
      <w:proofErr w:type="gramEnd"/>
      <w:r w:rsidRPr="00FD70FD">
        <w:rPr>
          <w:rFonts w:ascii="Times New Roman" w:hAnsi="Times New Roman" w:cs="Times New Roman"/>
          <w:sz w:val="24"/>
          <w:szCs w:val="24"/>
        </w:rPr>
        <w:t xml:space="preserve"> в аренду земельного участка, определяемая в соо</w:t>
      </w:r>
      <w:r w:rsidRPr="00FD70FD">
        <w:rPr>
          <w:rFonts w:ascii="Times New Roman" w:hAnsi="Times New Roman" w:cs="Times New Roman"/>
          <w:sz w:val="24"/>
          <w:szCs w:val="24"/>
        </w:rPr>
        <w:t>т</w:t>
      </w:r>
      <w:r w:rsidRPr="00FD70FD">
        <w:rPr>
          <w:rFonts w:ascii="Times New Roman" w:hAnsi="Times New Roman" w:cs="Times New Roman"/>
          <w:sz w:val="24"/>
          <w:szCs w:val="24"/>
        </w:rPr>
        <w:t>ветствии с земельным законодательством Российской Федерации;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Сап - ставка арендной платы за использование земельного участка.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в) на основании рыночной стоимости земельных участков, определяемой в соответствии с законодательством Российской Федерации об оценочной деятельности.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3. Ежегодный размер арендной платы, определенный по результатам аукциона не подлежит изменению при разделе и (или) объединении земельного участка.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При изменении площади земельного участка, предоставленного по итогам аукциона, ежего</w:t>
      </w:r>
      <w:r w:rsidRPr="00FD70FD">
        <w:rPr>
          <w:rFonts w:ascii="Times New Roman" w:hAnsi="Times New Roman" w:cs="Times New Roman"/>
          <w:sz w:val="24"/>
          <w:szCs w:val="24"/>
        </w:rPr>
        <w:t>д</w:t>
      </w:r>
      <w:r w:rsidRPr="00FD70FD">
        <w:rPr>
          <w:rFonts w:ascii="Times New Roman" w:hAnsi="Times New Roman" w:cs="Times New Roman"/>
          <w:sz w:val="24"/>
          <w:szCs w:val="24"/>
        </w:rPr>
        <w:t>ный размер арендной платы рассчитывается исходя из стоимости 1 кв. м, определенного по р</w:t>
      </w:r>
      <w:r w:rsidRPr="00FD70FD">
        <w:rPr>
          <w:rFonts w:ascii="Times New Roman" w:hAnsi="Times New Roman" w:cs="Times New Roman"/>
          <w:sz w:val="24"/>
          <w:szCs w:val="24"/>
        </w:rPr>
        <w:t>е</w:t>
      </w:r>
      <w:r w:rsidRPr="00FD70FD">
        <w:rPr>
          <w:rFonts w:ascii="Times New Roman" w:hAnsi="Times New Roman" w:cs="Times New Roman"/>
          <w:sz w:val="24"/>
          <w:szCs w:val="24"/>
        </w:rPr>
        <w:t>зультатам аукциона.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4. В случае переоформления права постоянного (бессрочного) пользования земельными участками, находящихся в муниципальной собственности, на право аренды земельных участков ставка арендной платы устанавливается равной: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а) 2% кадастровой стоимости арендуемых земельных участков;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б) 0,3% кадастровой стоимости арендуемых земельных участков из земель сельскохозя</w:t>
      </w:r>
      <w:r w:rsidRPr="00FD70FD">
        <w:rPr>
          <w:rFonts w:ascii="Times New Roman" w:hAnsi="Times New Roman" w:cs="Times New Roman"/>
          <w:sz w:val="24"/>
          <w:szCs w:val="24"/>
        </w:rPr>
        <w:t>й</w:t>
      </w:r>
      <w:r w:rsidRPr="00FD70FD">
        <w:rPr>
          <w:rFonts w:ascii="Times New Roman" w:hAnsi="Times New Roman" w:cs="Times New Roman"/>
          <w:sz w:val="24"/>
          <w:szCs w:val="24"/>
        </w:rPr>
        <w:t>ственного назначения;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в) 1,5% кадастровой стоимости арендуемых земельных участков, изъятых из оборота или ограниченных в обороте.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2"/>
      <w:bookmarkEnd w:id="1"/>
      <w:r w:rsidRPr="00FD70FD">
        <w:rPr>
          <w:rFonts w:ascii="Times New Roman" w:hAnsi="Times New Roman" w:cs="Times New Roman"/>
          <w:sz w:val="24"/>
          <w:szCs w:val="24"/>
        </w:rPr>
        <w:t>5. Размер арендной платы за земельный участок, находящийся в муниципальной собственн</w:t>
      </w:r>
      <w:r w:rsidRPr="00FD70FD">
        <w:rPr>
          <w:rFonts w:ascii="Times New Roman" w:hAnsi="Times New Roman" w:cs="Times New Roman"/>
          <w:sz w:val="24"/>
          <w:szCs w:val="24"/>
        </w:rPr>
        <w:t>о</w:t>
      </w:r>
      <w:r w:rsidRPr="00FD70FD">
        <w:rPr>
          <w:rFonts w:ascii="Times New Roman" w:hAnsi="Times New Roman" w:cs="Times New Roman"/>
          <w:sz w:val="24"/>
          <w:szCs w:val="24"/>
        </w:rPr>
        <w:t>сти, определяется в размере не выше размера земельного налога, рассчитанного в отношении т</w:t>
      </w:r>
      <w:r w:rsidRPr="00FD70FD">
        <w:rPr>
          <w:rFonts w:ascii="Times New Roman" w:hAnsi="Times New Roman" w:cs="Times New Roman"/>
          <w:sz w:val="24"/>
          <w:szCs w:val="24"/>
        </w:rPr>
        <w:t>а</w:t>
      </w:r>
      <w:r w:rsidRPr="00FD70FD">
        <w:rPr>
          <w:rFonts w:ascii="Times New Roman" w:hAnsi="Times New Roman" w:cs="Times New Roman"/>
          <w:sz w:val="24"/>
          <w:szCs w:val="24"/>
        </w:rPr>
        <w:t>кого земельного участка, в случае заключения договора аренды земельного участка: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sz w:val="24"/>
          <w:szCs w:val="24"/>
        </w:rPr>
        <w:t xml:space="preserve">а) с лицом, которое в соответствии с Земельным </w:t>
      </w:r>
      <w:hyperlink r:id="rId8" w:history="1">
        <w:r w:rsidRPr="00FD70F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D70FD">
        <w:rPr>
          <w:rFonts w:ascii="Times New Roman" w:hAnsi="Times New Roman" w:cs="Times New Roman"/>
          <w:sz w:val="24"/>
          <w:szCs w:val="24"/>
        </w:rPr>
        <w:t xml:space="preserve"> РФ имеет право на предоставление в собственность бесплатно земельного участка, находящегося в муниципальной собственности, без проведения торгов в случае, если такой земельный участок зарезервирован для государстве</w:t>
      </w:r>
      <w:r w:rsidRPr="00FD70FD">
        <w:rPr>
          <w:rFonts w:ascii="Times New Roman" w:hAnsi="Times New Roman" w:cs="Times New Roman"/>
          <w:sz w:val="24"/>
          <w:szCs w:val="24"/>
        </w:rPr>
        <w:t>н</w:t>
      </w:r>
      <w:r w:rsidRPr="00FD70FD">
        <w:rPr>
          <w:rFonts w:ascii="Times New Roman" w:hAnsi="Times New Roman" w:cs="Times New Roman"/>
          <w:sz w:val="24"/>
          <w:szCs w:val="24"/>
        </w:rPr>
        <w:t>ных или муниципальных нужд либо ограничен в обороте;</w:t>
      </w:r>
      <w:proofErr w:type="gramEnd"/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б)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</w:t>
      </w:r>
      <w:r w:rsidRPr="00FD70FD">
        <w:rPr>
          <w:rFonts w:ascii="Times New Roman" w:hAnsi="Times New Roman" w:cs="Times New Roman"/>
          <w:sz w:val="24"/>
          <w:szCs w:val="24"/>
        </w:rPr>
        <w:lastRenderedPageBreak/>
        <w:t>указанному лицу;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sz w:val="24"/>
          <w:szCs w:val="24"/>
        </w:rPr>
        <w:t>в) с лицом, заключившим договор об освоении территории в целях строительства и эксплу</w:t>
      </w:r>
      <w:r w:rsidRPr="00FD70FD">
        <w:rPr>
          <w:rFonts w:ascii="Times New Roman" w:hAnsi="Times New Roman" w:cs="Times New Roman"/>
          <w:sz w:val="24"/>
          <w:szCs w:val="24"/>
        </w:rPr>
        <w:t>а</w:t>
      </w:r>
      <w:r w:rsidRPr="00FD70FD">
        <w:rPr>
          <w:rFonts w:ascii="Times New Roman" w:hAnsi="Times New Roman" w:cs="Times New Roman"/>
          <w:sz w:val="24"/>
          <w:szCs w:val="24"/>
        </w:rPr>
        <w:t>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</w:t>
      </w:r>
      <w:r w:rsidRPr="00FD70FD">
        <w:rPr>
          <w:rFonts w:ascii="Times New Roman" w:hAnsi="Times New Roman" w:cs="Times New Roman"/>
          <w:sz w:val="24"/>
          <w:szCs w:val="24"/>
        </w:rPr>
        <w:t>о</w:t>
      </w:r>
      <w:r w:rsidRPr="00FD70FD">
        <w:rPr>
          <w:rFonts w:ascii="Times New Roman" w:hAnsi="Times New Roman" w:cs="Times New Roman"/>
          <w:sz w:val="24"/>
          <w:szCs w:val="24"/>
        </w:rPr>
        <w:t>го участка, предоставленного этому лицу для освоения территории в целях строительства и эк</w:t>
      </w:r>
      <w:r w:rsidRPr="00FD70FD">
        <w:rPr>
          <w:rFonts w:ascii="Times New Roman" w:hAnsi="Times New Roman" w:cs="Times New Roman"/>
          <w:sz w:val="24"/>
          <w:szCs w:val="24"/>
        </w:rPr>
        <w:t>с</w:t>
      </w:r>
      <w:r w:rsidRPr="00FD70FD">
        <w:rPr>
          <w:rFonts w:ascii="Times New Roman" w:hAnsi="Times New Roman" w:cs="Times New Roman"/>
          <w:sz w:val="24"/>
          <w:szCs w:val="24"/>
        </w:rPr>
        <w:t>плуатации наемного дома коммерческого использования или для освоения территории в целях строительства и эксплуатации наемного</w:t>
      </w:r>
      <w:proofErr w:type="gramEnd"/>
      <w:r w:rsidRPr="00FD70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70FD">
        <w:rPr>
          <w:rFonts w:ascii="Times New Roman" w:hAnsi="Times New Roman" w:cs="Times New Roman"/>
          <w:sz w:val="24"/>
          <w:szCs w:val="24"/>
        </w:rPr>
        <w:t>дома социального использования, и в случаях, пред</w:t>
      </w:r>
      <w:r w:rsidRPr="00FD70FD">
        <w:rPr>
          <w:rFonts w:ascii="Times New Roman" w:hAnsi="Times New Roman" w:cs="Times New Roman"/>
          <w:sz w:val="24"/>
          <w:szCs w:val="24"/>
        </w:rPr>
        <w:t>у</w:t>
      </w:r>
      <w:r w:rsidRPr="00FD70FD">
        <w:rPr>
          <w:rFonts w:ascii="Times New Roman" w:hAnsi="Times New Roman" w:cs="Times New Roman"/>
          <w:sz w:val="24"/>
          <w:szCs w:val="24"/>
        </w:rPr>
        <w:t>смотренных законом Приморского края, с некоммерческой организацией, созданной Приморским краем или муниципальным образованием для освоения территорий в целях строительства и эк</w:t>
      </w:r>
      <w:r w:rsidRPr="00FD70FD">
        <w:rPr>
          <w:rFonts w:ascii="Times New Roman" w:hAnsi="Times New Roman" w:cs="Times New Roman"/>
          <w:sz w:val="24"/>
          <w:szCs w:val="24"/>
        </w:rPr>
        <w:t>с</w:t>
      </w:r>
      <w:r w:rsidRPr="00FD70FD">
        <w:rPr>
          <w:rFonts w:ascii="Times New Roman" w:hAnsi="Times New Roman" w:cs="Times New Roman"/>
          <w:sz w:val="24"/>
          <w:szCs w:val="24"/>
        </w:rPr>
        <w:t>плуатации наемных домов социального использования, в отношении земельного участка, пред</w:t>
      </w:r>
      <w:r w:rsidRPr="00FD70FD">
        <w:rPr>
          <w:rFonts w:ascii="Times New Roman" w:hAnsi="Times New Roman" w:cs="Times New Roman"/>
          <w:sz w:val="24"/>
          <w:szCs w:val="24"/>
        </w:rPr>
        <w:t>о</w:t>
      </w:r>
      <w:r w:rsidRPr="00FD70FD">
        <w:rPr>
          <w:rFonts w:ascii="Times New Roman" w:hAnsi="Times New Roman" w:cs="Times New Roman"/>
          <w:sz w:val="24"/>
          <w:szCs w:val="24"/>
        </w:rPr>
        <w:t>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г) с гражданами, имеющими в соответствии с федеральными законами, законами Приморск</w:t>
      </w:r>
      <w:r w:rsidRPr="00FD70FD">
        <w:rPr>
          <w:rFonts w:ascii="Times New Roman" w:hAnsi="Times New Roman" w:cs="Times New Roman"/>
          <w:sz w:val="24"/>
          <w:szCs w:val="24"/>
        </w:rPr>
        <w:t>о</w:t>
      </w:r>
      <w:r w:rsidRPr="00FD70FD">
        <w:rPr>
          <w:rFonts w:ascii="Times New Roman" w:hAnsi="Times New Roman" w:cs="Times New Roman"/>
          <w:sz w:val="24"/>
          <w:szCs w:val="24"/>
        </w:rPr>
        <w:t>го края право на первоочередное или внеочередное приобретение земельных участков;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д) в соответствии с </w:t>
      </w:r>
      <w:hyperlink r:id="rId9" w:history="1">
        <w:r w:rsidRPr="00FD70FD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FD70FD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0" w:history="1">
        <w:r w:rsidRPr="00FD70FD">
          <w:rPr>
            <w:rFonts w:ascii="Times New Roman" w:hAnsi="Times New Roman" w:cs="Times New Roman"/>
            <w:color w:val="0000FF"/>
            <w:sz w:val="24"/>
            <w:szCs w:val="24"/>
          </w:rPr>
          <w:t>4 статьи 39.20</w:t>
        </w:r>
      </w:hyperlink>
      <w:r w:rsidRPr="00FD70FD">
        <w:rPr>
          <w:rFonts w:ascii="Times New Roman" w:hAnsi="Times New Roman" w:cs="Times New Roman"/>
          <w:sz w:val="24"/>
          <w:szCs w:val="24"/>
        </w:rPr>
        <w:t xml:space="preserve"> Земельного кодекса РФ с лицами, которым находящиеся на неделимом земельном участке здания, сооружения, помещения в них принадл</w:t>
      </w:r>
      <w:r w:rsidRPr="00FD70FD">
        <w:rPr>
          <w:rFonts w:ascii="Times New Roman" w:hAnsi="Times New Roman" w:cs="Times New Roman"/>
          <w:sz w:val="24"/>
          <w:szCs w:val="24"/>
        </w:rPr>
        <w:t>е</w:t>
      </w:r>
      <w:r w:rsidRPr="00FD70FD">
        <w:rPr>
          <w:rFonts w:ascii="Times New Roman" w:hAnsi="Times New Roman" w:cs="Times New Roman"/>
          <w:sz w:val="24"/>
          <w:szCs w:val="24"/>
        </w:rPr>
        <w:t>жат на праве оперативного управления;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sz w:val="24"/>
          <w:szCs w:val="24"/>
        </w:rPr>
        <w:t>е) с юридическим лицом, заключившим договор об освоении территории в целях строител</w:t>
      </w:r>
      <w:r w:rsidRPr="00FD70FD">
        <w:rPr>
          <w:rFonts w:ascii="Times New Roman" w:hAnsi="Times New Roman" w:cs="Times New Roman"/>
          <w:sz w:val="24"/>
          <w:szCs w:val="24"/>
        </w:rPr>
        <w:t>ь</w:t>
      </w:r>
      <w:r w:rsidRPr="00FD70FD">
        <w:rPr>
          <w:rFonts w:ascii="Times New Roman" w:hAnsi="Times New Roman" w:cs="Times New Roman"/>
          <w:sz w:val="24"/>
          <w:szCs w:val="24"/>
        </w:rPr>
        <w:t>ства стандартного жилья или договор о комплексном освоении территории в целях строительства стандартного жилья, в отношении земельных участков, предоставленных такому юридическому лицу в соответствии с договором об освоении территории в целях строительства стандартного ж</w:t>
      </w:r>
      <w:r w:rsidRPr="00FD70FD">
        <w:rPr>
          <w:rFonts w:ascii="Times New Roman" w:hAnsi="Times New Roman" w:cs="Times New Roman"/>
          <w:sz w:val="24"/>
          <w:szCs w:val="24"/>
        </w:rPr>
        <w:t>и</w:t>
      </w:r>
      <w:r w:rsidRPr="00FD70FD">
        <w:rPr>
          <w:rFonts w:ascii="Times New Roman" w:hAnsi="Times New Roman" w:cs="Times New Roman"/>
          <w:sz w:val="24"/>
          <w:szCs w:val="24"/>
        </w:rPr>
        <w:t>лья или договором о комплексном освоении территории в целях строительства стандартного ж</w:t>
      </w:r>
      <w:r w:rsidRPr="00FD70FD">
        <w:rPr>
          <w:rFonts w:ascii="Times New Roman" w:hAnsi="Times New Roman" w:cs="Times New Roman"/>
          <w:sz w:val="24"/>
          <w:szCs w:val="24"/>
        </w:rPr>
        <w:t>и</w:t>
      </w:r>
      <w:r w:rsidRPr="00FD70FD">
        <w:rPr>
          <w:rFonts w:ascii="Times New Roman" w:hAnsi="Times New Roman" w:cs="Times New Roman"/>
          <w:sz w:val="24"/>
          <w:szCs w:val="24"/>
        </w:rPr>
        <w:t>лья;</w:t>
      </w:r>
      <w:proofErr w:type="gramEnd"/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sz w:val="24"/>
          <w:szCs w:val="24"/>
        </w:rPr>
        <w:t>ж) с юридическим лицом, заключившим договор о комплексном освоении территории в ц</w:t>
      </w:r>
      <w:r w:rsidRPr="00FD70FD">
        <w:rPr>
          <w:rFonts w:ascii="Times New Roman" w:hAnsi="Times New Roman" w:cs="Times New Roman"/>
          <w:sz w:val="24"/>
          <w:szCs w:val="24"/>
        </w:rPr>
        <w:t>е</w:t>
      </w:r>
      <w:r w:rsidRPr="00FD70FD">
        <w:rPr>
          <w:rFonts w:ascii="Times New Roman" w:hAnsi="Times New Roman" w:cs="Times New Roman"/>
          <w:sz w:val="24"/>
          <w:szCs w:val="24"/>
        </w:rPr>
        <w:t>лях строительства стандартного жилья, в отношении земельных участков, образованных из з</w:t>
      </w:r>
      <w:r w:rsidRPr="00FD70FD">
        <w:rPr>
          <w:rFonts w:ascii="Times New Roman" w:hAnsi="Times New Roman" w:cs="Times New Roman"/>
          <w:sz w:val="24"/>
          <w:szCs w:val="24"/>
        </w:rPr>
        <w:t>е</w:t>
      </w:r>
      <w:r w:rsidRPr="00FD70FD">
        <w:rPr>
          <w:rFonts w:ascii="Times New Roman" w:hAnsi="Times New Roman" w:cs="Times New Roman"/>
          <w:sz w:val="24"/>
          <w:szCs w:val="24"/>
        </w:rPr>
        <w:t>мельного участка, предоставленного для комплексного освоения территории в целях строител</w:t>
      </w:r>
      <w:r w:rsidRPr="00FD70FD">
        <w:rPr>
          <w:rFonts w:ascii="Times New Roman" w:hAnsi="Times New Roman" w:cs="Times New Roman"/>
          <w:sz w:val="24"/>
          <w:szCs w:val="24"/>
        </w:rPr>
        <w:t>ь</w:t>
      </w:r>
      <w:r w:rsidRPr="00FD70FD">
        <w:rPr>
          <w:rFonts w:ascii="Times New Roman" w:hAnsi="Times New Roman" w:cs="Times New Roman"/>
          <w:sz w:val="24"/>
          <w:szCs w:val="24"/>
        </w:rPr>
        <w:t>ства стандартного жилья такому юридическому лицу в соответствии с данным договором.</w:t>
      </w:r>
      <w:proofErr w:type="gramEnd"/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D70FD">
        <w:rPr>
          <w:rFonts w:ascii="Times New Roman" w:hAnsi="Times New Roman" w:cs="Times New Roman"/>
          <w:sz w:val="24"/>
          <w:szCs w:val="24"/>
        </w:rPr>
        <w:t xml:space="preserve">Арендная плата по истечении трехлетнего срока строительства с даты предоставления в аренду земельного участка в случаях, указанных в </w:t>
      </w:r>
      <w:hyperlink w:anchor="P72" w:history="1">
        <w:r w:rsidRPr="00FD70FD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FD70FD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орган</w:t>
      </w:r>
      <w:r w:rsidRPr="00FD70FD">
        <w:rPr>
          <w:rFonts w:ascii="Times New Roman" w:hAnsi="Times New Roman" w:cs="Times New Roman"/>
          <w:sz w:val="24"/>
          <w:szCs w:val="24"/>
        </w:rPr>
        <w:t>и</w:t>
      </w:r>
      <w:r w:rsidRPr="00FD70FD">
        <w:rPr>
          <w:rFonts w:ascii="Times New Roman" w:hAnsi="Times New Roman" w:cs="Times New Roman"/>
          <w:sz w:val="24"/>
          <w:szCs w:val="24"/>
        </w:rPr>
        <w:t>зациям или физическим лицам, являющимися индивидуальными предпринимателями, на условиях осуществления на них жилищного строительства (за исключением индивидуального жилищного строительства, осуществляемого физическими лицами), устанавливается в двукратном размере.</w:t>
      </w:r>
      <w:proofErr w:type="gramEnd"/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FD70FD">
        <w:rPr>
          <w:rFonts w:ascii="Times New Roman" w:hAnsi="Times New Roman" w:cs="Times New Roman"/>
          <w:sz w:val="24"/>
          <w:szCs w:val="24"/>
        </w:rPr>
        <w:t>Размер арендной платы по истечении четырехлетнего срока строительства с даты пред</w:t>
      </w:r>
      <w:r w:rsidRPr="00FD70FD">
        <w:rPr>
          <w:rFonts w:ascii="Times New Roman" w:hAnsi="Times New Roman" w:cs="Times New Roman"/>
          <w:sz w:val="24"/>
          <w:szCs w:val="24"/>
        </w:rPr>
        <w:t>о</w:t>
      </w:r>
      <w:r w:rsidRPr="00FD70FD">
        <w:rPr>
          <w:rFonts w:ascii="Times New Roman" w:hAnsi="Times New Roman" w:cs="Times New Roman"/>
          <w:sz w:val="24"/>
          <w:szCs w:val="24"/>
        </w:rPr>
        <w:t xml:space="preserve">ставления в аренду земельного участка в случаях, указанных в </w:t>
      </w:r>
      <w:hyperlink w:anchor="P72" w:history="1">
        <w:r w:rsidRPr="00FD70FD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FD70FD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организациям или физическим лицам, являющимся индивидуальными предпринимателями, на условиях осуществления на них жилищного строительства (за исключением индивидуального жилищного строительства, осуществляемого физическими лицами), арендная плата устанавлив</w:t>
      </w:r>
      <w:r w:rsidRPr="00FD70FD">
        <w:rPr>
          <w:rFonts w:ascii="Times New Roman" w:hAnsi="Times New Roman" w:cs="Times New Roman"/>
          <w:sz w:val="24"/>
          <w:szCs w:val="24"/>
        </w:rPr>
        <w:t>а</w:t>
      </w:r>
      <w:r w:rsidRPr="00FD70FD">
        <w:rPr>
          <w:rFonts w:ascii="Times New Roman" w:hAnsi="Times New Roman" w:cs="Times New Roman"/>
          <w:sz w:val="24"/>
          <w:szCs w:val="24"/>
        </w:rPr>
        <w:t>ется в четырехкратном размере.</w:t>
      </w:r>
      <w:proofErr w:type="gramEnd"/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FD70FD">
        <w:rPr>
          <w:rFonts w:ascii="Times New Roman" w:hAnsi="Times New Roman" w:cs="Times New Roman"/>
          <w:sz w:val="24"/>
          <w:szCs w:val="24"/>
        </w:rPr>
        <w:t>Для земельных участков, по которым проходят: энергетические системы инженерно-технические сооружения, линии связи и коммуникации, объекты транспорта, объекты систем г</w:t>
      </w:r>
      <w:r w:rsidRPr="00FD70FD">
        <w:rPr>
          <w:rFonts w:ascii="Times New Roman" w:hAnsi="Times New Roman" w:cs="Times New Roman"/>
          <w:sz w:val="24"/>
          <w:szCs w:val="24"/>
        </w:rPr>
        <w:t>а</w:t>
      </w:r>
      <w:r w:rsidRPr="00FD70FD">
        <w:rPr>
          <w:rFonts w:ascii="Times New Roman" w:hAnsi="Times New Roman" w:cs="Times New Roman"/>
          <w:sz w:val="24"/>
          <w:szCs w:val="24"/>
        </w:rPr>
        <w:t>зоснабжения, теплоснабжения, водоснабжения и водоотведения, объекты утилизации твердых б</w:t>
      </w:r>
      <w:r w:rsidRPr="00FD70FD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товых отходов, объекты, расположенные в пределах территорий особых экономических зон, об</w:t>
      </w:r>
      <w:r w:rsidRPr="00FD70FD">
        <w:rPr>
          <w:rFonts w:ascii="Times New Roman" w:hAnsi="Times New Roman" w:cs="Times New Roman"/>
          <w:sz w:val="24"/>
          <w:szCs w:val="24"/>
        </w:rPr>
        <w:t>ъ</w:t>
      </w:r>
      <w:r w:rsidRPr="00FD70FD">
        <w:rPr>
          <w:rFonts w:ascii="Times New Roman" w:hAnsi="Times New Roman" w:cs="Times New Roman"/>
          <w:sz w:val="24"/>
          <w:szCs w:val="24"/>
        </w:rPr>
        <w:t>екты единой системы организации воздушного движения, гидротехнические сооружения, прич</w:t>
      </w:r>
      <w:r w:rsidRPr="00FD70FD">
        <w:rPr>
          <w:rFonts w:ascii="Times New Roman" w:hAnsi="Times New Roman" w:cs="Times New Roman"/>
          <w:sz w:val="24"/>
          <w:szCs w:val="24"/>
        </w:rPr>
        <w:t>а</w:t>
      </w:r>
      <w:r w:rsidRPr="00FD70FD">
        <w:rPr>
          <w:rFonts w:ascii="Times New Roman" w:hAnsi="Times New Roman" w:cs="Times New Roman"/>
          <w:sz w:val="24"/>
          <w:szCs w:val="24"/>
        </w:rPr>
        <w:t>лы, пункты отстоя судов и объектов, обеспечивающих безопасность судоходства, объекты спорта, применяется ставка арендной платы равная</w:t>
      </w:r>
      <w:proofErr w:type="gramEnd"/>
      <w:r w:rsidRPr="00FD70FD">
        <w:rPr>
          <w:rFonts w:ascii="Times New Roman" w:hAnsi="Times New Roman" w:cs="Times New Roman"/>
          <w:sz w:val="24"/>
          <w:szCs w:val="24"/>
        </w:rPr>
        <w:t xml:space="preserve"> 1,5 %.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Определенный в соответствии с настоящим пунктом, размер арендной платы не должен пр</w:t>
      </w:r>
      <w:r w:rsidRPr="00FD70FD">
        <w:rPr>
          <w:rFonts w:ascii="Times New Roman" w:hAnsi="Times New Roman" w:cs="Times New Roman"/>
          <w:sz w:val="24"/>
          <w:szCs w:val="24"/>
        </w:rPr>
        <w:t>е</w:t>
      </w:r>
      <w:r w:rsidRPr="00FD70FD">
        <w:rPr>
          <w:rFonts w:ascii="Times New Roman" w:hAnsi="Times New Roman" w:cs="Times New Roman"/>
          <w:sz w:val="24"/>
          <w:szCs w:val="24"/>
        </w:rPr>
        <w:t>вышать предельных ставок арендной платы в отношении аналогичных земельных участков, нах</w:t>
      </w:r>
      <w:r w:rsidRPr="00FD70FD">
        <w:rPr>
          <w:rFonts w:ascii="Times New Roman" w:hAnsi="Times New Roman" w:cs="Times New Roman"/>
          <w:sz w:val="24"/>
          <w:szCs w:val="24"/>
        </w:rPr>
        <w:t>о</w:t>
      </w:r>
      <w:r w:rsidRPr="00FD70FD">
        <w:rPr>
          <w:rFonts w:ascii="Times New Roman" w:hAnsi="Times New Roman" w:cs="Times New Roman"/>
          <w:sz w:val="24"/>
          <w:szCs w:val="24"/>
        </w:rPr>
        <w:t>дящихся в собственности Российской Федерации.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9. В случае</w:t>
      </w:r>
      <w:proofErr w:type="gramStart"/>
      <w:r w:rsidRPr="00FD70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70FD">
        <w:rPr>
          <w:rFonts w:ascii="Times New Roman" w:hAnsi="Times New Roman" w:cs="Times New Roman"/>
          <w:sz w:val="24"/>
          <w:szCs w:val="24"/>
        </w:rPr>
        <w:t xml:space="preserve"> если земельный участок, находящийся в муниципальной собственности, пред</w:t>
      </w:r>
      <w:r w:rsidRPr="00FD70FD">
        <w:rPr>
          <w:rFonts w:ascii="Times New Roman" w:hAnsi="Times New Roman" w:cs="Times New Roman"/>
          <w:sz w:val="24"/>
          <w:szCs w:val="24"/>
        </w:rPr>
        <w:t>о</w:t>
      </w:r>
      <w:r w:rsidRPr="00FD70FD">
        <w:rPr>
          <w:rFonts w:ascii="Times New Roman" w:hAnsi="Times New Roman" w:cs="Times New Roman"/>
          <w:sz w:val="24"/>
          <w:szCs w:val="24"/>
        </w:rPr>
        <w:t xml:space="preserve">ставлен лицу в аренду для жилищного строительства, комплексного освоения в целях жилищного строительства на основании заявления заинтересованного лица без проведения торгов до 30.12.2007 при условиях, определенных Земельным </w:t>
      </w:r>
      <w:hyperlink r:id="rId11" w:history="1">
        <w:r w:rsidRPr="00FD70FD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D70FD">
        <w:rPr>
          <w:rFonts w:ascii="Times New Roman" w:hAnsi="Times New Roman" w:cs="Times New Roman"/>
          <w:sz w:val="24"/>
          <w:szCs w:val="24"/>
        </w:rPr>
        <w:t xml:space="preserve"> Российской Федерации, ежегодная </w:t>
      </w:r>
      <w:r w:rsidRPr="00FD70FD">
        <w:rPr>
          <w:rFonts w:ascii="Times New Roman" w:hAnsi="Times New Roman" w:cs="Times New Roman"/>
          <w:sz w:val="24"/>
          <w:szCs w:val="24"/>
        </w:rPr>
        <w:lastRenderedPageBreak/>
        <w:t>арендная плата по договорам аренды таких земельных участков устанавливается: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а) в размере 4% от кадастровой стоимости земельного участка в случае, если объекты недв</w:t>
      </w:r>
      <w:r w:rsidRPr="00FD70FD">
        <w:rPr>
          <w:rFonts w:ascii="Times New Roman" w:hAnsi="Times New Roman" w:cs="Times New Roman"/>
          <w:sz w:val="24"/>
          <w:szCs w:val="24"/>
        </w:rPr>
        <w:t>и</w:t>
      </w:r>
      <w:r w:rsidRPr="00FD70FD">
        <w:rPr>
          <w:rFonts w:ascii="Times New Roman" w:hAnsi="Times New Roman" w:cs="Times New Roman"/>
          <w:sz w:val="24"/>
          <w:szCs w:val="24"/>
        </w:rPr>
        <w:t xml:space="preserve">жимости на предоставленном земельном участке не введены в эксплуатацию по истечении двух лет </w:t>
      </w:r>
      <w:proofErr w:type="gramStart"/>
      <w:r w:rsidRPr="00FD70FD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FD70FD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участка;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б) в размере 6% от кадастровой стоимости земельного участка в случае, если объекты недв</w:t>
      </w:r>
      <w:r w:rsidRPr="00FD70FD">
        <w:rPr>
          <w:rFonts w:ascii="Times New Roman" w:hAnsi="Times New Roman" w:cs="Times New Roman"/>
          <w:sz w:val="24"/>
          <w:szCs w:val="24"/>
        </w:rPr>
        <w:t>и</w:t>
      </w:r>
      <w:r w:rsidRPr="00FD70FD">
        <w:rPr>
          <w:rFonts w:ascii="Times New Roman" w:hAnsi="Times New Roman" w:cs="Times New Roman"/>
          <w:sz w:val="24"/>
          <w:szCs w:val="24"/>
        </w:rPr>
        <w:t>жимости на предоставленном земельном участке не введены в эксплуатацию по истечении трех лет с момента заключения договора аренды земельного участка.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10. В случае предоставления земельного участка в аренду без проведения торгов ставка арендной платы применяется равной: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а) 0,3% в отношении земельных участков, расположенных на землях сельскохозяйственного назначения (сельскохозяйственные угодья, под объектами сельскохозяйственного назначения, для сельскохозяйственного производства);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б) 0,6% в отношении земельных участков, предоставленных для индивидуального жилищн</w:t>
      </w:r>
      <w:r w:rsidRPr="00FD70FD">
        <w:rPr>
          <w:rFonts w:ascii="Times New Roman" w:hAnsi="Times New Roman" w:cs="Times New Roman"/>
          <w:sz w:val="24"/>
          <w:szCs w:val="24"/>
        </w:rPr>
        <w:t>о</w:t>
      </w:r>
      <w:r w:rsidRPr="00FD70FD">
        <w:rPr>
          <w:rFonts w:ascii="Times New Roman" w:hAnsi="Times New Roman" w:cs="Times New Roman"/>
          <w:sz w:val="24"/>
          <w:szCs w:val="24"/>
        </w:rPr>
        <w:t>го строительства, ведения личного подсобного хозяйства, садоводства, огородничества, дачного хозяйства, сенокошения или выпаса сельскохозяйственных животных, крестьянскому (ферме</w:t>
      </w:r>
      <w:r w:rsidRPr="00FD70FD">
        <w:rPr>
          <w:rFonts w:ascii="Times New Roman" w:hAnsi="Times New Roman" w:cs="Times New Roman"/>
          <w:sz w:val="24"/>
          <w:szCs w:val="24"/>
        </w:rPr>
        <w:t>р</w:t>
      </w:r>
      <w:r w:rsidRPr="00FD70FD">
        <w:rPr>
          <w:rFonts w:ascii="Times New Roman" w:hAnsi="Times New Roman" w:cs="Times New Roman"/>
          <w:sz w:val="24"/>
          <w:szCs w:val="24"/>
        </w:rPr>
        <w:t>скому) хозяйству для осуществления крестьянским (фермерским) хозяйством его деятельности, размер арендной платы рассчитывается по ставке от кадастровой стоимости соответствующего земельного участка;</w:t>
      </w:r>
    </w:p>
    <w:p w:rsidR="00280B10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в) </w:t>
      </w:r>
      <w:r w:rsidR="00280B10" w:rsidRPr="00FD70FD">
        <w:rPr>
          <w:rFonts w:ascii="Times New Roman" w:hAnsi="Times New Roman" w:cs="Times New Roman"/>
          <w:sz w:val="24"/>
          <w:szCs w:val="24"/>
        </w:rPr>
        <w:t xml:space="preserve">2% в отношении земельных участков, предоставленных </w:t>
      </w:r>
      <w:proofErr w:type="spellStart"/>
      <w:r w:rsidR="00280B10" w:rsidRPr="00FD70FD">
        <w:rPr>
          <w:rFonts w:ascii="Times New Roman" w:hAnsi="Times New Roman" w:cs="Times New Roman"/>
          <w:sz w:val="24"/>
          <w:szCs w:val="24"/>
        </w:rPr>
        <w:t>недропользователю</w:t>
      </w:r>
      <w:proofErr w:type="spellEnd"/>
      <w:r w:rsidR="00280B10" w:rsidRPr="00FD70FD">
        <w:rPr>
          <w:rFonts w:ascii="Times New Roman" w:hAnsi="Times New Roman" w:cs="Times New Roman"/>
          <w:sz w:val="24"/>
          <w:szCs w:val="24"/>
        </w:rPr>
        <w:t xml:space="preserve"> для провед</w:t>
      </w:r>
      <w:r w:rsidR="00280B10" w:rsidRPr="00FD70FD">
        <w:rPr>
          <w:rFonts w:ascii="Times New Roman" w:hAnsi="Times New Roman" w:cs="Times New Roman"/>
          <w:sz w:val="24"/>
          <w:szCs w:val="24"/>
        </w:rPr>
        <w:t>е</w:t>
      </w:r>
      <w:r w:rsidR="00280B10" w:rsidRPr="00FD70FD">
        <w:rPr>
          <w:rFonts w:ascii="Times New Roman" w:hAnsi="Times New Roman" w:cs="Times New Roman"/>
          <w:sz w:val="24"/>
          <w:szCs w:val="24"/>
        </w:rPr>
        <w:t>ния работ, связанных с пользованием недрами;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г) </w:t>
      </w:r>
      <w:r w:rsidR="00280B10">
        <w:rPr>
          <w:rFonts w:ascii="Times New Roman" w:hAnsi="Times New Roman" w:cs="Times New Roman"/>
          <w:sz w:val="24"/>
          <w:szCs w:val="24"/>
        </w:rPr>
        <w:t>3</w:t>
      </w:r>
      <w:r w:rsidR="00280B10" w:rsidRPr="00FD70FD">
        <w:rPr>
          <w:rFonts w:ascii="Times New Roman" w:hAnsi="Times New Roman" w:cs="Times New Roman"/>
          <w:sz w:val="24"/>
          <w:szCs w:val="24"/>
        </w:rPr>
        <w:t>% в отношении земельных участков предоставленных для размещения гаражей и автост</w:t>
      </w:r>
      <w:r w:rsidR="00280B10" w:rsidRPr="00FD70FD">
        <w:rPr>
          <w:rFonts w:ascii="Times New Roman" w:hAnsi="Times New Roman" w:cs="Times New Roman"/>
          <w:sz w:val="24"/>
          <w:szCs w:val="24"/>
        </w:rPr>
        <w:t>о</w:t>
      </w:r>
      <w:r w:rsidR="00280B10" w:rsidRPr="00FD70FD">
        <w:rPr>
          <w:rFonts w:ascii="Times New Roman" w:hAnsi="Times New Roman" w:cs="Times New Roman"/>
          <w:sz w:val="24"/>
          <w:szCs w:val="24"/>
        </w:rPr>
        <w:t>янок;</w:t>
      </w:r>
    </w:p>
    <w:p w:rsidR="00280B10" w:rsidRDefault="00280B10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4</w:t>
      </w:r>
      <w:r w:rsidRPr="00FD70FD">
        <w:rPr>
          <w:rFonts w:ascii="Times New Roman" w:hAnsi="Times New Roman" w:cs="Times New Roman"/>
          <w:sz w:val="24"/>
          <w:szCs w:val="24"/>
        </w:rPr>
        <w:t>% в отношении земельных участков, предоставленных для размещения объектов рекре</w:t>
      </w:r>
      <w:r w:rsidRPr="00FD70FD">
        <w:rPr>
          <w:rFonts w:ascii="Times New Roman" w:hAnsi="Times New Roman" w:cs="Times New Roman"/>
          <w:sz w:val="24"/>
          <w:szCs w:val="24"/>
        </w:rPr>
        <w:t>а</w:t>
      </w:r>
      <w:r w:rsidRPr="00FD70FD">
        <w:rPr>
          <w:rFonts w:ascii="Times New Roman" w:hAnsi="Times New Roman" w:cs="Times New Roman"/>
          <w:sz w:val="24"/>
          <w:szCs w:val="24"/>
        </w:rPr>
        <w:t>ционного назначения;</w:t>
      </w:r>
    </w:p>
    <w:p w:rsidR="00FD70FD" w:rsidRPr="00FD70FD" w:rsidRDefault="00280B10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2276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D70FD">
        <w:rPr>
          <w:rFonts w:ascii="Times New Roman" w:hAnsi="Times New Roman" w:cs="Times New Roman"/>
          <w:sz w:val="24"/>
          <w:szCs w:val="24"/>
        </w:rPr>
        <w:t>% в отношении земельных участков, предоставленных для размещения объектов торго</w:t>
      </w:r>
      <w:r w:rsidRPr="00FD70FD">
        <w:rPr>
          <w:rFonts w:ascii="Times New Roman" w:hAnsi="Times New Roman" w:cs="Times New Roman"/>
          <w:sz w:val="24"/>
          <w:szCs w:val="24"/>
        </w:rPr>
        <w:t>в</w:t>
      </w:r>
      <w:r w:rsidRPr="00FD70FD">
        <w:rPr>
          <w:rFonts w:ascii="Times New Roman" w:hAnsi="Times New Roman" w:cs="Times New Roman"/>
          <w:sz w:val="24"/>
          <w:szCs w:val="24"/>
        </w:rPr>
        <w:t>ли, общественного питания;</w:t>
      </w:r>
    </w:p>
    <w:p w:rsidR="00FD70FD" w:rsidRPr="00FD70FD" w:rsidRDefault="0082276B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FD70FD" w:rsidRPr="00FD70FD">
        <w:rPr>
          <w:rFonts w:ascii="Times New Roman" w:hAnsi="Times New Roman" w:cs="Times New Roman"/>
          <w:sz w:val="24"/>
          <w:szCs w:val="24"/>
        </w:rPr>
        <w:t>) 1,5% в отношении прочих земельных участков.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11. При расчете арендной платы за земельный участок, предоставленный в аренду собстве</w:t>
      </w:r>
      <w:r w:rsidRPr="00FD70FD">
        <w:rPr>
          <w:rFonts w:ascii="Times New Roman" w:hAnsi="Times New Roman" w:cs="Times New Roman"/>
          <w:sz w:val="24"/>
          <w:szCs w:val="24"/>
        </w:rPr>
        <w:t>н</w:t>
      </w:r>
      <w:r w:rsidRPr="00FD70FD">
        <w:rPr>
          <w:rFonts w:ascii="Times New Roman" w:hAnsi="Times New Roman" w:cs="Times New Roman"/>
          <w:sz w:val="24"/>
          <w:szCs w:val="24"/>
        </w:rPr>
        <w:t>нику индивидуального жилого дома и являющимся местом его постоянного проживания, устана</w:t>
      </w:r>
      <w:r w:rsidRPr="00FD70FD">
        <w:rPr>
          <w:rFonts w:ascii="Times New Roman" w:hAnsi="Times New Roman" w:cs="Times New Roman"/>
          <w:sz w:val="24"/>
          <w:szCs w:val="24"/>
        </w:rPr>
        <w:t>в</w:t>
      </w:r>
      <w:r w:rsidRPr="00FD70FD">
        <w:rPr>
          <w:rFonts w:ascii="Times New Roman" w:hAnsi="Times New Roman" w:cs="Times New Roman"/>
          <w:sz w:val="24"/>
          <w:szCs w:val="24"/>
        </w:rPr>
        <w:t>ливается льгота в размере 50 процентов от кадастровой стоимости для следующих категорий граждан: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а) многодетных семей;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б) инвалидов 1, 2, 3 групп;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в) семей имеющих в своем составе ребенка - инвалида, а также ребенка старше 18 лет, явл</w:t>
      </w:r>
      <w:r w:rsidRPr="00FD70FD">
        <w:rPr>
          <w:rFonts w:ascii="Times New Roman" w:hAnsi="Times New Roman" w:cs="Times New Roman"/>
          <w:sz w:val="24"/>
          <w:szCs w:val="24"/>
        </w:rPr>
        <w:t>я</w:t>
      </w:r>
      <w:r w:rsidRPr="00FD70FD">
        <w:rPr>
          <w:rFonts w:ascii="Times New Roman" w:hAnsi="Times New Roman" w:cs="Times New Roman"/>
          <w:sz w:val="24"/>
          <w:szCs w:val="24"/>
        </w:rPr>
        <w:t>ющегося инвалидом 1 группы, ставшего инвалидом до достижения им возраста 18 лет;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г) участников Великой Отечественной войны, а также граждан, на которых законодател</w:t>
      </w:r>
      <w:r w:rsidRPr="00FD70FD">
        <w:rPr>
          <w:rFonts w:ascii="Times New Roman" w:hAnsi="Times New Roman" w:cs="Times New Roman"/>
          <w:sz w:val="24"/>
          <w:szCs w:val="24"/>
        </w:rPr>
        <w:t>ь</w:t>
      </w:r>
      <w:r w:rsidRPr="00FD70FD">
        <w:rPr>
          <w:rFonts w:ascii="Times New Roman" w:hAnsi="Times New Roman" w:cs="Times New Roman"/>
          <w:sz w:val="24"/>
          <w:szCs w:val="24"/>
        </w:rPr>
        <w:t>ством распространены социальные гарантии и льготы участников Великой Отечественной войны;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д) лиц, проработавших в тылу в период с 22 июня 1941 года по 9 мая 1945 года не менее ш</w:t>
      </w:r>
      <w:r w:rsidRPr="00FD70FD">
        <w:rPr>
          <w:rFonts w:ascii="Times New Roman" w:hAnsi="Times New Roman" w:cs="Times New Roman"/>
          <w:sz w:val="24"/>
          <w:szCs w:val="24"/>
        </w:rPr>
        <w:t>е</w:t>
      </w:r>
      <w:r w:rsidRPr="00FD70FD">
        <w:rPr>
          <w:rFonts w:ascii="Times New Roman" w:hAnsi="Times New Roman" w:cs="Times New Roman"/>
          <w:sz w:val="24"/>
          <w:szCs w:val="24"/>
        </w:rPr>
        <w:t>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</w:t>
      </w:r>
      <w:r w:rsidRPr="00FD70FD">
        <w:rPr>
          <w:rFonts w:ascii="Times New Roman" w:hAnsi="Times New Roman" w:cs="Times New Roman"/>
          <w:sz w:val="24"/>
          <w:szCs w:val="24"/>
        </w:rPr>
        <w:t>е</w:t>
      </w:r>
      <w:r w:rsidRPr="00FD70FD">
        <w:rPr>
          <w:rFonts w:ascii="Times New Roman" w:hAnsi="Times New Roman" w:cs="Times New Roman"/>
          <w:sz w:val="24"/>
          <w:szCs w:val="24"/>
        </w:rPr>
        <w:t>ственной войны;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е) ветеранов боевых действий;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ж) ветеранов военной службы, ветеранов труда, пенсионеров;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з) граждан, подвергшихся воздействию радиации вследствие катастроф и других радиацио</w:t>
      </w:r>
      <w:r w:rsidRPr="00FD70FD">
        <w:rPr>
          <w:rFonts w:ascii="Times New Roman" w:hAnsi="Times New Roman" w:cs="Times New Roman"/>
          <w:sz w:val="24"/>
          <w:szCs w:val="24"/>
        </w:rPr>
        <w:t>н</w:t>
      </w:r>
      <w:r w:rsidRPr="00FD70FD">
        <w:rPr>
          <w:rFonts w:ascii="Times New Roman" w:hAnsi="Times New Roman" w:cs="Times New Roman"/>
          <w:sz w:val="24"/>
          <w:szCs w:val="24"/>
        </w:rPr>
        <w:t>ных аварий на атомных объектах гражданского или военного назначения, а также в результате и</w:t>
      </w:r>
      <w:r w:rsidRPr="00FD70FD">
        <w:rPr>
          <w:rFonts w:ascii="Times New Roman" w:hAnsi="Times New Roman" w:cs="Times New Roman"/>
          <w:sz w:val="24"/>
          <w:szCs w:val="24"/>
        </w:rPr>
        <w:t>с</w:t>
      </w:r>
      <w:r w:rsidRPr="00FD70FD">
        <w:rPr>
          <w:rFonts w:ascii="Times New Roman" w:hAnsi="Times New Roman" w:cs="Times New Roman"/>
          <w:sz w:val="24"/>
          <w:szCs w:val="24"/>
        </w:rPr>
        <w:t>пытаний, учений или иных работ, связанных с любыми видами ядерных установок, меры социал</w:t>
      </w:r>
      <w:r w:rsidRPr="00FD70FD">
        <w:rPr>
          <w:rFonts w:ascii="Times New Roman" w:hAnsi="Times New Roman" w:cs="Times New Roman"/>
          <w:sz w:val="24"/>
          <w:szCs w:val="24"/>
        </w:rPr>
        <w:t>ь</w:t>
      </w:r>
      <w:r w:rsidRPr="00FD70FD">
        <w:rPr>
          <w:rFonts w:ascii="Times New Roman" w:hAnsi="Times New Roman" w:cs="Times New Roman"/>
          <w:sz w:val="24"/>
          <w:szCs w:val="24"/>
        </w:rPr>
        <w:t>ной защиты которых установлены федеральным законодательство.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11.1. Размер арендной платы при окончательном расчете в случаях установленных насто</w:t>
      </w:r>
      <w:r w:rsidRPr="00FD70FD">
        <w:rPr>
          <w:rFonts w:ascii="Times New Roman" w:hAnsi="Times New Roman" w:cs="Times New Roman"/>
          <w:sz w:val="24"/>
          <w:szCs w:val="24"/>
        </w:rPr>
        <w:t>я</w:t>
      </w:r>
      <w:r w:rsidRPr="00FD70FD">
        <w:rPr>
          <w:rFonts w:ascii="Times New Roman" w:hAnsi="Times New Roman" w:cs="Times New Roman"/>
          <w:sz w:val="24"/>
          <w:szCs w:val="24"/>
        </w:rPr>
        <w:t>щим Порядком не может составлять менее 200 рублей в год.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9"/>
      <w:bookmarkEnd w:id="2"/>
      <w:r w:rsidRPr="00FD70FD">
        <w:rPr>
          <w:rFonts w:ascii="Times New Roman" w:hAnsi="Times New Roman" w:cs="Times New Roman"/>
          <w:sz w:val="24"/>
          <w:szCs w:val="24"/>
        </w:rPr>
        <w:t>12. Арендная плата перечисляется арендатором по реквизитам, указанным в договоре аре</w:t>
      </w:r>
      <w:r w:rsidRPr="00FD70FD">
        <w:rPr>
          <w:rFonts w:ascii="Times New Roman" w:hAnsi="Times New Roman" w:cs="Times New Roman"/>
          <w:sz w:val="24"/>
          <w:szCs w:val="24"/>
        </w:rPr>
        <w:t>н</w:t>
      </w:r>
      <w:r w:rsidRPr="00FD70FD">
        <w:rPr>
          <w:rFonts w:ascii="Times New Roman" w:hAnsi="Times New Roman" w:cs="Times New Roman"/>
          <w:sz w:val="24"/>
          <w:szCs w:val="24"/>
        </w:rPr>
        <w:t xml:space="preserve">ды, ежемесячно до 1 числа каждого месяца, следующего </w:t>
      </w:r>
      <w:proofErr w:type="gramStart"/>
      <w:r w:rsidRPr="00FD70F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D70FD">
        <w:rPr>
          <w:rFonts w:ascii="Times New Roman" w:hAnsi="Times New Roman" w:cs="Times New Roman"/>
          <w:sz w:val="24"/>
          <w:szCs w:val="24"/>
        </w:rPr>
        <w:t xml:space="preserve"> расчетным.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Ежегодно арендатор в Администрации </w:t>
      </w:r>
      <w:r w:rsidR="00280B10">
        <w:rPr>
          <w:rFonts w:ascii="Times New Roman" w:hAnsi="Times New Roman" w:cs="Times New Roman"/>
          <w:sz w:val="24"/>
          <w:szCs w:val="24"/>
        </w:rPr>
        <w:t>Посьетского городского поселения</w:t>
      </w:r>
      <w:r w:rsidRPr="00FD70FD"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 w:rsidRPr="00FD70FD">
        <w:rPr>
          <w:rFonts w:ascii="Times New Roman" w:hAnsi="Times New Roman" w:cs="Times New Roman"/>
          <w:sz w:val="24"/>
          <w:szCs w:val="24"/>
        </w:rPr>
        <w:lastRenderedPageBreak/>
        <w:t>уточняет реквизиты для оплаты аре</w:t>
      </w:r>
      <w:bookmarkStart w:id="3" w:name="_GoBack"/>
      <w:bookmarkEnd w:id="3"/>
      <w:r w:rsidRPr="00FD70FD">
        <w:rPr>
          <w:rFonts w:ascii="Times New Roman" w:hAnsi="Times New Roman" w:cs="Times New Roman"/>
          <w:sz w:val="24"/>
          <w:szCs w:val="24"/>
        </w:rPr>
        <w:t>нды.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В платежном документе на перечисление арендной платы указываются назначение платежа, дата, номер договора аренды, период, за который она вносится.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Платеж считается внесенным в счет арендной платы за следующий период только после п</w:t>
      </w:r>
      <w:r w:rsidRPr="00FD70FD">
        <w:rPr>
          <w:rFonts w:ascii="Times New Roman" w:hAnsi="Times New Roman" w:cs="Times New Roman"/>
          <w:sz w:val="24"/>
          <w:szCs w:val="24"/>
        </w:rPr>
        <w:t>о</w:t>
      </w:r>
      <w:r w:rsidRPr="00FD70FD">
        <w:rPr>
          <w:rFonts w:ascii="Times New Roman" w:hAnsi="Times New Roman" w:cs="Times New Roman"/>
          <w:sz w:val="24"/>
          <w:szCs w:val="24"/>
        </w:rPr>
        <w:t>гашения задолженности по платежам за предыдущий период.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13. В случае просрочки внесения арендной платы в срок, установленный </w:t>
      </w:r>
      <w:hyperlink w:anchor="P109" w:history="1">
        <w:r w:rsidRPr="00FD70FD">
          <w:rPr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 w:rsidRPr="00FD70FD">
        <w:rPr>
          <w:rFonts w:ascii="Times New Roman" w:hAnsi="Times New Roman" w:cs="Times New Roman"/>
          <w:sz w:val="24"/>
          <w:szCs w:val="24"/>
        </w:rPr>
        <w:t xml:space="preserve"> насто</w:t>
      </w:r>
      <w:r w:rsidRPr="00FD70FD">
        <w:rPr>
          <w:rFonts w:ascii="Times New Roman" w:hAnsi="Times New Roman" w:cs="Times New Roman"/>
          <w:sz w:val="24"/>
          <w:szCs w:val="24"/>
        </w:rPr>
        <w:t>я</w:t>
      </w:r>
      <w:r w:rsidRPr="00FD70FD">
        <w:rPr>
          <w:rFonts w:ascii="Times New Roman" w:hAnsi="Times New Roman" w:cs="Times New Roman"/>
          <w:sz w:val="24"/>
          <w:szCs w:val="24"/>
        </w:rPr>
        <w:t>щего Порядка, арендатор уплачивает арендодателю пеню в размере одной трехсотой ключевой ставки Банка России, действовавшей в соответствующий период, на сумму невнесенного платежа за каждый день просрочки.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14. Размер арендной платы, определенный договором аренды земельного участка, подлежит изменению с момента вступления в законную силу нормативных правовых актов Российской Ф</w:t>
      </w:r>
      <w:r w:rsidRPr="00FD70FD">
        <w:rPr>
          <w:rFonts w:ascii="Times New Roman" w:hAnsi="Times New Roman" w:cs="Times New Roman"/>
          <w:sz w:val="24"/>
          <w:szCs w:val="24"/>
        </w:rPr>
        <w:t>е</w:t>
      </w:r>
      <w:r w:rsidRPr="00FD70FD">
        <w:rPr>
          <w:rFonts w:ascii="Times New Roman" w:hAnsi="Times New Roman" w:cs="Times New Roman"/>
          <w:sz w:val="24"/>
          <w:szCs w:val="24"/>
        </w:rPr>
        <w:t xml:space="preserve">дерации, Приморского края, органов местного самоуправления </w:t>
      </w:r>
      <w:r w:rsidR="00280B10">
        <w:rPr>
          <w:rFonts w:ascii="Times New Roman" w:hAnsi="Times New Roman" w:cs="Times New Roman"/>
          <w:sz w:val="24"/>
          <w:szCs w:val="24"/>
        </w:rPr>
        <w:t>Посьетского городского посел</w:t>
      </w:r>
      <w:r w:rsidR="00280B10">
        <w:rPr>
          <w:rFonts w:ascii="Times New Roman" w:hAnsi="Times New Roman" w:cs="Times New Roman"/>
          <w:sz w:val="24"/>
          <w:szCs w:val="24"/>
        </w:rPr>
        <w:t>е</w:t>
      </w:r>
      <w:r w:rsidR="00280B10">
        <w:rPr>
          <w:rFonts w:ascii="Times New Roman" w:hAnsi="Times New Roman" w:cs="Times New Roman"/>
          <w:sz w:val="24"/>
          <w:szCs w:val="24"/>
        </w:rPr>
        <w:t>ния</w:t>
      </w:r>
      <w:r w:rsidRPr="00FD70FD">
        <w:rPr>
          <w:rFonts w:ascii="Times New Roman" w:hAnsi="Times New Roman" w:cs="Times New Roman"/>
          <w:sz w:val="24"/>
          <w:szCs w:val="24"/>
        </w:rPr>
        <w:t>, регулирующих порядок исчисления и размер арендной платы, без заключения дополнител</w:t>
      </w:r>
      <w:r w:rsidRPr="00FD70FD">
        <w:rPr>
          <w:rFonts w:ascii="Times New Roman" w:hAnsi="Times New Roman" w:cs="Times New Roman"/>
          <w:sz w:val="24"/>
          <w:szCs w:val="24"/>
        </w:rPr>
        <w:t>ь</w:t>
      </w:r>
      <w:r w:rsidRPr="00FD70FD">
        <w:rPr>
          <w:rFonts w:ascii="Times New Roman" w:hAnsi="Times New Roman" w:cs="Times New Roman"/>
          <w:sz w:val="24"/>
          <w:szCs w:val="24"/>
        </w:rPr>
        <w:t>ных соглашений к д</w:t>
      </w:r>
      <w:r w:rsidRPr="00FD70FD">
        <w:rPr>
          <w:rFonts w:ascii="Times New Roman" w:hAnsi="Times New Roman" w:cs="Times New Roman"/>
          <w:sz w:val="24"/>
          <w:szCs w:val="24"/>
        </w:rPr>
        <w:t>о</w:t>
      </w:r>
      <w:r w:rsidRPr="00FD70FD">
        <w:rPr>
          <w:rFonts w:ascii="Times New Roman" w:hAnsi="Times New Roman" w:cs="Times New Roman"/>
          <w:sz w:val="24"/>
          <w:szCs w:val="24"/>
        </w:rPr>
        <w:t>говору.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Перерасчет арендной платы арендатор производит самостоятельно с момента вступления в силу указанных правовых актов.</w:t>
      </w:r>
    </w:p>
    <w:p w:rsidR="00FD70FD" w:rsidRPr="00FD70FD" w:rsidRDefault="00FD70FD" w:rsidP="00280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При этом кадастровая стоимость применяется при расчете арендной платы с 1 января года, следующего за годом, в котором произошло внесение очередных результатов кадастровой стоим</w:t>
      </w:r>
      <w:r w:rsidRPr="00FD70FD">
        <w:rPr>
          <w:rFonts w:ascii="Times New Roman" w:hAnsi="Times New Roman" w:cs="Times New Roman"/>
          <w:sz w:val="24"/>
          <w:szCs w:val="24"/>
        </w:rPr>
        <w:t>о</w:t>
      </w:r>
      <w:r w:rsidRPr="00FD70FD">
        <w:rPr>
          <w:rFonts w:ascii="Times New Roman" w:hAnsi="Times New Roman" w:cs="Times New Roman"/>
          <w:sz w:val="24"/>
          <w:szCs w:val="24"/>
        </w:rPr>
        <w:t>сти в государственный кадастр недвижимости.</w:t>
      </w:r>
    </w:p>
    <w:p w:rsidR="00FD70FD" w:rsidRPr="00FD70FD" w:rsidRDefault="00FD70FD" w:rsidP="00280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280B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280B10">
      <w:pPr>
        <w:pStyle w:val="ConsPlusNormal"/>
        <w:pBdr>
          <w:top w:val="single" w:sz="6" w:space="0" w:color="auto"/>
        </w:pBdr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43270" w:rsidRPr="00FD70FD" w:rsidRDefault="00743270" w:rsidP="00280B10">
      <w:pPr>
        <w:rPr>
          <w:rFonts w:ascii="Times New Roman" w:hAnsi="Times New Roman" w:cs="Times New Roman"/>
          <w:sz w:val="24"/>
          <w:szCs w:val="24"/>
        </w:rPr>
      </w:pPr>
    </w:p>
    <w:sectPr w:rsidR="00743270" w:rsidRPr="00FD70FD" w:rsidSect="00FD70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280B10"/>
    <w:rsid w:val="00743270"/>
    <w:rsid w:val="0082276B"/>
    <w:rsid w:val="00CD7731"/>
    <w:rsid w:val="00F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70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70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3AE9BF374CD1A4625916EE8CA8A81A744AB104F2E3285B024680F3CB82044F293F42B4E1ACAA13789BE6A948R705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3AE9BF374CD1A4625916EE8CA8A81A744BB30DFAEF285B024680F3CB82044F293F42B4E1ACAA13789BE6A948R705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3AE9BF374CD1A4625916EE8CA8A81A7448B504F0E5285B024680F3CB82044F293F42B4E1ACAA13789BE6A948R705D" TargetMode="External"/><Relationship Id="rId11" Type="http://schemas.openxmlformats.org/officeDocument/2006/relationships/hyperlink" Target="consultantplus://offline/ref=C83AE9BF374CD1A4625916EE8CA8A81A744AB104F2E3285B024680F3CB82044F293F42B4E1ACAA13789BE6A948R705D" TargetMode="External"/><Relationship Id="rId5" Type="http://schemas.openxmlformats.org/officeDocument/2006/relationships/hyperlink" Target="consultantplus://offline/ref=C83AE9BF374CD1A4625916EE8CA8A81A744AB104F2E3285B024680F3CB82044F3B3F1ABCE2A4BF4728C1B1A4487521148B81B4C530R700D" TargetMode="External"/><Relationship Id="rId10" Type="http://schemas.openxmlformats.org/officeDocument/2006/relationships/hyperlink" Target="consultantplus://offline/ref=C83AE9BF374CD1A4625916EE8CA8A81A744AB104F2E3285B024680F3CB82044F3B3F1AB1EBA5BF4728C1B1A4487521148B81B4C530R70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3AE9BF374CD1A4625916EE8CA8A81A744AB104F2E3285B024680F3CB82044F3B3F1AB1EBAABF4728C1B1A4487521148B81B4C530R70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cp:lastPrinted>2021-01-21T04:24:00Z</cp:lastPrinted>
  <dcterms:created xsi:type="dcterms:W3CDTF">2021-01-21T03:52:00Z</dcterms:created>
  <dcterms:modified xsi:type="dcterms:W3CDTF">2021-01-21T04:25:00Z</dcterms:modified>
</cp:coreProperties>
</file>