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A544" w14:textId="77777777" w:rsidR="00CA6BD5" w:rsidRPr="000A6D17" w:rsidRDefault="00CA6BD5" w:rsidP="00CA6BD5">
      <w:pPr>
        <w:jc w:val="center"/>
        <w:rPr>
          <w:b/>
        </w:rPr>
      </w:pPr>
      <w:r w:rsidRPr="000A6D17">
        <w:rPr>
          <w:b/>
        </w:rPr>
        <w:t>АДМИНИСТРАЦИЯ</w:t>
      </w:r>
    </w:p>
    <w:p w14:paraId="1DEC1120" w14:textId="77777777" w:rsidR="00CA6BD5" w:rsidRPr="000A6D17" w:rsidRDefault="00CA6BD5" w:rsidP="00CA6BD5">
      <w:pPr>
        <w:jc w:val="center"/>
        <w:rPr>
          <w:b/>
        </w:rPr>
      </w:pPr>
      <w:r w:rsidRPr="000A6D17">
        <w:rPr>
          <w:b/>
        </w:rPr>
        <w:t xml:space="preserve">ПОСЬЕТСКОГО ГОРОДСКОГО ПОСЕЛЕНИЯ </w:t>
      </w:r>
    </w:p>
    <w:p w14:paraId="0459AFED" w14:textId="77777777" w:rsidR="00CA6BD5" w:rsidRPr="000A6D17" w:rsidRDefault="00CA6BD5" w:rsidP="00CA6BD5">
      <w:pPr>
        <w:jc w:val="center"/>
        <w:rPr>
          <w:b/>
        </w:rPr>
      </w:pPr>
      <w:r w:rsidRPr="000A6D17">
        <w:rPr>
          <w:b/>
        </w:rPr>
        <w:t xml:space="preserve">ХАСАНСКОГО МУНИЦИПАЛЬНОГО РАЙОНА </w:t>
      </w:r>
    </w:p>
    <w:p w14:paraId="7FBECC85" w14:textId="77777777" w:rsidR="00CA6BD5" w:rsidRPr="000A6D17" w:rsidRDefault="00CA6BD5" w:rsidP="00CA6BD5">
      <w:pPr>
        <w:jc w:val="center"/>
        <w:rPr>
          <w:b/>
        </w:rPr>
      </w:pPr>
      <w:r w:rsidRPr="000A6D17">
        <w:rPr>
          <w:b/>
        </w:rPr>
        <w:t xml:space="preserve">ПРИМОРСКОГО КРАЯ </w:t>
      </w:r>
    </w:p>
    <w:p w14:paraId="55B8F7B6" w14:textId="77777777" w:rsidR="00CA6BD5" w:rsidRPr="000A6D17" w:rsidRDefault="00CA6BD5" w:rsidP="00CA6BD5">
      <w:pPr>
        <w:jc w:val="center"/>
        <w:rPr>
          <w:b/>
        </w:rPr>
      </w:pPr>
    </w:p>
    <w:p w14:paraId="3403E273" w14:textId="77777777" w:rsidR="00CA6BD5" w:rsidRPr="000A6D17" w:rsidRDefault="00CA6BD5" w:rsidP="00CA6BD5">
      <w:pPr>
        <w:jc w:val="center"/>
        <w:rPr>
          <w:b/>
          <w:iCs/>
          <w:color w:val="000000"/>
        </w:rPr>
      </w:pPr>
      <w:r w:rsidRPr="000A6D17">
        <w:rPr>
          <w:b/>
        </w:rPr>
        <w:t xml:space="preserve"> </w:t>
      </w:r>
      <w:r w:rsidRPr="000A6D17">
        <w:rPr>
          <w:b/>
          <w:iCs/>
          <w:color w:val="000000"/>
        </w:rPr>
        <w:t>ПОСТАНОВЛЕНИЕ</w:t>
      </w:r>
    </w:p>
    <w:p w14:paraId="14132DBF" w14:textId="77777777" w:rsidR="00CA6BD5" w:rsidRPr="000A6D17" w:rsidRDefault="00CA6BD5" w:rsidP="00CA6BD5">
      <w:pPr>
        <w:shd w:val="clear" w:color="auto" w:fill="FFFFFF"/>
        <w:tabs>
          <w:tab w:val="left" w:pos="709"/>
          <w:tab w:val="left" w:pos="4099"/>
          <w:tab w:val="left" w:pos="8822"/>
        </w:tabs>
        <w:jc w:val="center"/>
        <w:rPr>
          <w:color w:val="000000"/>
          <w:spacing w:val="9"/>
        </w:rPr>
      </w:pPr>
    </w:p>
    <w:p w14:paraId="3ECEB54E" w14:textId="77777777" w:rsidR="00CA6BD5" w:rsidRPr="000A6D17" w:rsidRDefault="00CA6BD5" w:rsidP="00CA6BD5">
      <w:pPr>
        <w:shd w:val="clear" w:color="auto" w:fill="FFFFFF"/>
        <w:tabs>
          <w:tab w:val="left" w:pos="709"/>
          <w:tab w:val="left" w:pos="4099"/>
          <w:tab w:val="left" w:pos="8822"/>
        </w:tabs>
        <w:jc w:val="center"/>
        <w:rPr>
          <w:color w:val="000000"/>
        </w:rPr>
      </w:pPr>
      <w:proofErr w:type="spellStart"/>
      <w:r w:rsidRPr="000A6D17">
        <w:rPr>
          <w:color w:val="000000"/>
          <w:spacing w:val="9"/>
        </w:rPr>
        <w:t>пгт</w:t>
      </w:r>
      <w:proofErr w:type="spellEnd"/>
      <w:r w:rsidRPr="000A6D17">
        <w:rPr>
          <w:color w:val="000000"/>
          <w:spacing w:val="9"/>
        </w:rPr>
        <w:t>. Посьет</w:t>
      </w:r>
    </w:p>
    <w:p w14:paraId="1B0E3EAA" w14:textId="77777777" w:rsidR="00CA6BD5" w:rsidRPr="000A6D17" w:rsidRDefault="00CA6BD5" w:rsidP="00CA6BD5">
      <w:pPr>
        <w:shd w:val="clear" w:color="auto" w:fill="FFFFFF"/>
        <w:tabs>
          <w:tab w:val="left" w:pos="709"/>
          <w:tab w:val="left" w:pos="4099"/>
          <w:tab w:val="left" w:pos="8822"/>
        </w:tabs>
        <w:jc w:val="both"/>
        <w:rPr>
          <w:color w:val="000000"/>
        </w:rPr>
      </w:pPr>
    </w:p>
    <w:p w14:paraId="0C86C49F" w14:textId="69371357" w:rsidR="00CA6BD5" w:rsidRPr="000A6D17" w:rsidRDefault="00CA6BD5" w:rsidP="00CA6BD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0A6D17">
        <w:rPr>
          <w:rFonts w:ascii="Times New Roman" w:hAnsi="Times New Roman" w:cs="Times New Roman"/>
          <w:bCs/>
          <w:sz w:val="24"/>
          <w:szCs w:val="24"/>
        </w:rPr>
        <w:t xml:space="preserve"> «16» марта 2022 г.                                                                                                       №3</w:t>
      </w:r>
      <w:r w:rsidRPr="000A6D17">
        <w:rPr>
          <w:rFonts w:ascii="Times New Roman" w:hAnsi="Times New Roman" w:cs="Times New Roman"/>
          <w:bCs/>
          <w:sz w:val="24"/>
          <w:szCs w:val="24"/>
        </w:rPr>
        <w:t>7</w:t>
      </w:r>
    </w:p>
    <w:p w14:paraId="46717B34" w14:textId="77777777" w:rsidR="00624192" w:rsidRPr="000A6D17" w:rsidRDefault="00624192" w:rsidP="00624192">
      <w:pPr>
        <w:rPr>
          <w:b/>
          <w:bCs/>
          <w:color w:val="000000" w:themeColor="text1"/>
        </w:rPr>
      </w:pPr>
    </w:p>
    <w:p w14:paraId="0A906138" w14:textId="77777777" w:rsidR="00624192" w:rsidRPr="000A6D17" w:rsidRDefault="00624192" w:rsidP="00624192">
      <w:pPr>
        <w:jc w:val="right"/>
        <w:rPr>
          <w:b/>
          <w:bCs/>
          <w:color w:val="000000" w:themeColor="text1"/>
        </w:rPr>
      </w:pPr>
    </w:p>
    <w:p w14:paraId="5FEE6753" w14:textId="67D624C1" w:rsidR="00624192" w:rsidRPr="000A6D17" w:rsidRDefault="00624192" w:rsidP="00624192">
      <w:pPr>
        <w:jc w:val="center"/>
        <w:rPr>
          <w:b/>
          <w:bCs/>
        </w:rPr>
      </w:pPr>
      <w:r w:rsidRPr="000A6D17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0A6D17">
        <w:rPr>
          <w:b/>
          <w:bCs/>
          <w:color w:val="000000" w:themeColor="text1"/>
        </w:rPr>
        <w:t>формы проверочного листа</w:t>
      </w:r>
      <w:r w:rsidR="00D47C14" w:rsidRPr="000A6D17">
        <w:rPr>
          <w:b/>
          <w:bCs/>
          <w:color w:val="000000" w:themeColor="text1"/>
        </w:rPr>
        <w:t xml:space="preserve">, используемого при </w:t>
      </w:r>
      <w:r w:rsidR="00C360AE" w:rsidRPr="000A6D17">
        <w:rPr>
          <w:b/>
          <w:bCs/>
          <w:color w:val="000000" w:themeColor="text1"/>
        </w:rPr>
        <w:t>осуществлении</w:t>
      </w:r>
      <w:r w:rsidR="00D47C14" w:rsidRPr="000A6D17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0A6D17">
        <w:rPr>
          <w:b/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0A6D17">
        <w:rPr>
          <w:b/>
          <w:bCs/>
          <w:color w:val="000000"/>
        </w:rPr>
        <w:t xml:space="preserve">в сфере благоустройства на территории </w:t>
      </w:r>
      <w:r w:rsidR="000A6D17" w:rsidRPr="000A6D17">
        <w:rPr>
          <w:b/>
          <w:bCs/>
          <w:color w:val="000000"/>
        </w:rPr>
        <w:t xml:space="preserve">Посьетского городского поселения </w:t>
      </w:r>
    </w:p>
    <w:p w14:paraId="57FECE04" w14:textId="77777777" w:rsidR="00624192" w:rsidRPr="000A6D17" w:rsidRDefault="00624192" w:rsidP="00624192">
      <w:pPr>
        <w:rPr>
          <w:color w:val="000000" w:themeColor="text1"/>
        </w:rPr>
      </w:pPr>
    </w:p>
    <w:p w14:paraId="65325AC0" w14:textId="4B090781" w:rsidR="00624192" w:rsidRPr="000A6D17" w:rsidRDefault="00624192" w:rsidP="000A6D17">
      <w:pPr>
        <w:ind w:firstLine="709"/>
        <w:jc w:val="both"/>
        <w:rPr>
          <w:color w:val="000000" w:themeColor="text1"/>
        </w:rPr>
      </w:pPr>
      <w:r w:rsidRPr="000A6D17">
        <w:rPr>
          <w:color w:val="000000" w:themeColor="text1"/>
        </w:rPr>
        <w:t xml:space="preserve">В соответствии со статьей </w:t>
      </w:r>
      <w:r w:rsidR="00D47C14" w:rsidRPr="000A6D17">
        <w:rPr>
          <w:color w:val="000000" w:themeColor="text1"/>
        </w:rPr>
        <w:t>53</w:t>
      </w:r>
      <w:r w:rsidRPr="000A6D17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0A6D17">
        <w:rPr>
          <w:color w:val="000000" w:themeColor="text1"/>
          <w:shd w:val="clear" w:color="auto" w:fill="FFFFFF"/>
        </w:rPr>
        <w:t xml:space="preserve"> </w:t>
      </w:r>
      <w:r w:rsidR="009C72E4" w:rsidRPr="000A6D17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0A6D17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0A6D17">
        <w:rPr>
          <w:color w:val="000000" w:themeColor="text1"/>
          <w:shd w:val="clear" w:color="auto" w:fill="FFFFFF"/>
        </w:rPr>
        <w:t>7</w:t>
      </w:r>
      <w:r w:rsidRPr="000A6D17">
        <w:rPr>
          <w:color w:val="000000" w:themeColor="text1"/>
          <w:shd w:val="clear" w:color="auto" w:fill="FFFFFF"/>
        </w:rPr>
        <w:t>.</w:t>
      </w:r>
      <w:r w:rsidR="00D47C14" w:rsidRPr="000A6D17">
        <w:rPr>
          <w:color w:val="000000" w:themeColor="text1"/>
          <w:shd w:val="clear" w:color="auto" w:fill="FFFFFF"/>
        </w:rPr>
        <w:t>10</w:t>
      </w:r>
      <w:r w:rsidRPr="000A6D17">
        <w:rPr>
          <w:color w:val="000000" w:themeColor="text1"/>
          <w:shd w:val="clear" w:color="auto" w:fill="FFFFFF"/>
        </w:rPr>
        <w:t xml:space="preserve">.2021 № </w:t>
      </w:r>
      <w:r w:rsidR="00D47C14" w:rsidRPr="000A6D17">
        <w:rPr>
          <w:color w:val="000000" w:themeColor="text1"/>
          <w:shd w:val="clear" w:color="auto" w:fill="FFFFFF"/>
        </w:rPr>
        <w:t>1844</w:t>
      </w:r>
      <w:r w:rsidRPr="000A6D17">
        <w:rPr>
          <w:color w:val="000000" w:themeColor="text1"/>
        </w:rPr>
        <w:t xml:space="preserve"> </w:t>
      </w:r>
      <w:bookmarkStart w:id="3" w:name="_Hlk87860463"/>
      <w:r w:rsidRPr="000A6D17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0A6D17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0A6D17">
        <w:rPr>
          <w:color w:val="000000" w:themeColor="text1"/>
          <w:shd w:val="clear" w:color="auto" w:fill="FFFFFF"/>
        </w:rPr>
        <w:t>»</w:t>
      </w:r>
      <w:bookmarkEnd w:id="3"/>
      <w:r w:rsidR="009C72E4" w:rsidRPr="000A6D17">
        <w:rPr>
          <w:color w:val="000000" w:themeColor="text1"/>
          <w:shd w:val="clear" w:color="auto" w:fill="FFFFFF"/>
        </w:rPr>
        <w:t>,</w:t>
      </w:r>
      <w:r w:rsidRPr="000A6D17">
        <w:rPr>
          <w:color w:val="000000" w:themeColor="text1"/>
        </w:rPr>
        <w:t xml:space="preserve"> </w:t>
      </w:r>
      <w:r w:rsidR="0054304F" w:rsidRPr="000A6D17">
        <w:rPr>
          <w:color w:val="000000" w:themeColor="text1"/>
        </w:rPr>
        <w:t>администрация</w:t>
      </w:r>
      <w:r w:rsidRPr="000A6D17">
        <w:rPr>
          <w:color w:val="000000" w:themeColor="text1"/>
        </w:rPr>
        <w:t xml:space="preserve"> </w:t>
      </w:r>
      <w:r w:rsidR="000A6D17" w:rsidRPr="000A6D17">
        <w:rPr>
          <w:color w:val="000000" w:themeColor="text1"/>
        </w:rPr>
        <w:t xml:space="preserve">Посьетского городского поселения </w:t>
      </w:r>
    </w:p>
    <w:p w14:paraId="57D055C9" w14:textId="77777777" w:rsidR="00624192" w:rsidRPr="000A6D17" w:rsidRDefault="00624192" w:rsidP="000A6D17">
      <w:pPr>
        <w:spacing w:before="240"/>
        <w:ind w:firstLine="709"/>
        <w:jc w:val="both"/>
        <w:rPr>
          <w:color w:val="000000" w:themeColor="text1"/>
        </w:rPr>
      </w:pPr>
      <w:r w:rsidRPr="000A6D17">
        <w:rPr>
          <w:color w:val="000000" w:themeColor="text1"/>
        </w:rPr>
        <w:t>ПОСТАНОВЛЯЕТ:</w:t>
      </w:r>
    </w:p>
    <w:p w14:paraId="6E77D848" w14:textId="1A83AD2E" w:rsidR="00624192" w:rsidRPr="000A6D17" w:rsidRDefault="00624192" w:rsidP="000A6D17">
      <w:pPr>
        <w:spacing w:before="240"/>
        <w:ind w:firstLine="709"/>
        <w:jc w:val="both"/>
      </w:pPr>
      <w:r w:rsidRPr="000A6D17">
        <w:rPr>
          <w:color w:val="000000" w:themeColor="text1"/>
        </w:rPr>
        <w:t xml:space="preserve">1. Утвердить </w:t>
      </w:r>
      <w:bookmarkStart w:id="4" w:name="_Hlk82421551"/>
      <w:r w:rsidR="00D47C14" w:rsidRPr="000A6D17">
        <w:rPr>
          <w:color w:val="000000" w:themeColor="text1"/>
        </w:rPr>
        <w:t xml:space="preserve">форму проверочного листа, используемого при </w:t>
      </w:r>
      <w:r w:rsidR="00C360AE" w:rsidRPr="000A6D17">
        <w:rPr>
          <w:color w:val="000000" w:themeColor="text1"/>
        </w:rPr>
        <w:t>осуществлении</w:t>
      </w:r>
      <w:r w:rsidR="00D47C14" w:rsidRPr="000A6D17">
        <w:rPr>
          <w:color w:val="000000" w:themeColor="text1"/>
        </w:rPr>
        <w:t xml:space="preserve"> </w:t>
      </w:r>
      <w:bookmarkEnd w:id="4"/>
      <w:r w:rsidR="00DE7A27" w:rsidRPr="000A6D17">
        <w:rPr>
          <w:color w:val="000000"/>
        </w:rPr>
        <w:t xml:space="preserve">муниципального контроля в сфере благоустройства на территории </w:t>
      </w:r>
      <w:r w:rsidR="000A6D17" w:rsidRPr="000A6D17">
        <w:rPr>
          <w:color w:val="000000"/>
        </w:rPr>
        <w:t>Посьетского городского поселения</w:t>
      </w:r>
      <w:r w:rsidR="00A00EE4" w:rsidRPr="000A6D17">
        <w:rPr>
          <w:color w:val="000000"/>
        </w:rPr>
        <w:t>,</w:t>
      </w:r>
      <w:r w:rsidR="007B3EDC" w:rsidRPr="000A6D17">
        <w:rPr>
          <w:i/>
          <w:iCs/>
          <w:color w:val="000000"/>
        </w:rPr>
        <w:t xml:space="preserve"> </w:t>
      </w:r>
      <w:r w:rsidRPr="000A6D17">
        <w:rPr>
          <w:color w:val="000000" w:themeColor="text1"/>
        </w:rPr>
        <w:t>согласно приложению.</w:t>
      </w:r>
    </w:p>
    <w:p w14:paraId="06B14150" w14:textId="489784AB" w:rsidR="00624192" w:rsidRPr="000A6D17" w:rsidRDefault="00624192" w:rsidP="000A6D1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0A6D17">
        <w:rPr>
          <w:color w:val="000000" w:themeColor="text1"/>
        </w:rPr>
        <w:t xml:space="preserve">2. Настоящее Постановление вступает в силу </w:t>
      </w:r>
      <w:r w:rsidR="00141D8D" w:rsidRPr="000A6D17">
        <w:rPr>
          <w:color w:val="000000" w:themeColor="text1"/>
        </w:rPr>
        <w:t>с</w:t>
      </w:r>
      <w:r w:rsidR="009D3627" w:rsidRPr="000A6D17">
        <w:rPr>
          <w:color w:val="000000" w:themeColor="text1"/>
        </w:rPr>
        <w:t xml:space="preserve">о дня </w:t>
      </w:r>
      <w:r w:rsidR="001419A2" w:rsidRPr="000A6D17">
        <w:rPr>
          <w:color w:val="000000" w:themeColor="text1"/>
        </w:rPr>
        <w:t xml:space="preserve">его </w:t>
      </w:r>
      <w:r w:rsidR="009D3627" w:rsidRPr="000A6D17">
        <w:rPr>
          <w:color w:val="000000" w:themeColor="text1"/>
        </w:rPr>
        <w:t>официального опубликования</w:t>
      </w:r>
      <w:r w:rsidRPr="000A6D17">
        <w:rPr>
          <w:color w:val="000000" w:themeColor="text1"/>
        </w:rPr>
        <w:t xml:space="preserve">. </w:t>
      </w:r>
    </w:p>
    <w:p w14:paraId="3BCCA883" w14:textId="4608ADB9" w:rsidR="00624192" w:rsidRDefault="00624192" w:rsidP="000A6D17">
      <w:pPr>
        <w:spacing w:after="160"/>
        <w:ind w:firstLine="709"/>
        <w:jc w:val="both"/>
        <w:rPr>
          <w:color w:val="000000" w:themeColor="text1"/>
        </w:rPr>
      </w:pPr>
      <w:r w:rsidRPr="000A6D17">
        <w:rPr>
          <w:color w:val="000000" w:themeColor="text1"/>
        </w:rPr>
        <w:t xml:space="preserve">3. </w:t>
      </w:r>
      <w:r w:rsidR="0054304F" w:rsidRPr="000A6D17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0A6D17" w:rsidRPr="000A6D17">
        <w:rPr>
          <w:rStyle w:val="a7"/>
          <w:color w:val="000000" w:themeColor="text1"/>
        </w:rPr>
        <w:t xml:space="preserve"> </w:t>
      </w:r>
      <w:r w:rsidR="000A6D17" w:rsidRPr="000A6D17">
        <w:t xml:space="preserve">Посьетского городского поселения </w:t>
      </w:r>
      <w:r w:rsidR="0054304F" w:rsidRPr="000A6D17">
        <w:rPr>
          <w:color w:val="000000"/>
        </w:rPr>
        <w:t>в информационно-коммуникационной сети «Интернет»</w:t>
      </w:r>
      <w:r w:rsidR="0054304F" w:rsidRPr="000A6D17">
        <w:rPr>
          <w:color w:val="000000" w:themeColor="text1"/>
        </w:rPr>
        <w:t xml:space="preserve"> и</w:t>
      </w:r>
      <w:r w:rsidR="0054304F" w:rsidRPr="000A6D17">
        <w:rPr>
          <w:color w:val="22272F"/>
          <w:shd w:val="clear" w:color="auto" w:fill="FFFFFF"/>
        </w:rPr>
        <w:t xml:space="preserve"> </w:t>
      </w:r>
      <w:r w:rsidR="0054304F" w:rsidRPr="000A6D17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0A6D17">
        <w:rPr>
          <w:color w:val="000000" w:themeColor="text1"/>
        </w:rPr>
        <w:t>.</w:t>
      </w:r>
    </w:p>
    <w:p w14:paraId="55FD5C4F" w14:textId="77777777" w:rsidR="000A6D17" w:rsidRPr="000A6D17" w:rsidRDefault="000A6D17" w:rsidP="000A6D17">
      <w:pPr>
        <w:spacing w:after="160"/>
        <w:ind w:firstLine="709"/>
        <w:jc w:val="both"/>
        <w:rPr>
          <w:color w:val="000000" w:themeColor="text1"/>
        </w:rPr>
      </w:pPr>
    </w:p>
    <w:p w14:paraId="35696E73" w14:textId="77777777" w:rsidR="00624192" w:rsidRPr="000A6D17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47F47A9D" w14:textId="77777777" w:rsidR="000A6D17" w:rsidRPr="000A6D17" w:rsidRDefault="00624192" w:rsidP="00624192">
      <w:pPr>
        <w:rPr>
          <w:color w:val="000000" w:themeColor="text1"/>
        </w:rPr>
      </w:pPr>
      <w:r w:rsidRPr="000A6D17">
        <w:rPr>
          <w:color w:val="000000" w:themeColor="text1"/>
        </w:rPr>
        <w:t xml:space="preserve">Глава </w:t>
      </w:r>
      <w:r w:rsidR="000A6D17" w:rsidRPr="000A6D17">
        <w:rPr>
          <w:color w:val="000000" w:themeColor="text1"/>
        </w:rPr>
        <w:t xml:space="preserve">администрации </w:t>
      </w:r>
    </w:p>
    <w:p w14:paraId="28BF08D9" w14:textId="00933603" w:rsidR="00624192" w:rsidRPr="000A6D17" w:rsidRDefault="000A6D17" w:rsidP="00624192">
      <w:pPr>
        <w:rPr>
          <w:color w:val="000000" w:themeColor="text1"/>
        </w:rPr>
      </w:pPr>
      <w:r w:rsidRPr="000A6D17">
        <w:rPr>
          <w:color w:val="000000" w:themeColor="text1"/>
        </w:rPr>
        <w:t xml:space="preserve">Посьетского городского поселения </w:t>
      </w:r>
      <w:r w:rsidRPr="000A6D17">
        <w:rPr>
          <w:color w:val="000000" w:themeColor="text1"/>
        </w:rPr>
        <w:tab/>
      </w:r>
      <w:r w:rsidRPr="000A6D17">
        <w:rPr>
          <w:color w:val="000000" w:themeColor="text1"/>
        </w:rPr>
        <w:tab/>
      </w:r>
      <w:r w:rsidRPr="000A6D17">
        <w:rPr>
          <w:color w:val="000000" w:themeColor="text1"/>
        </w:rPr>
        <w:tab/>
      </w:r>
      <w:r w:rsidRPr="000A6D17">
        <w:rPr>
          <w:color w:val="000000" w:themeColor="text1"/>
        </w:rPr>
        <w:tab/>
        <w:t>Е.Г. Зайцева</w:t>
      </w:r>
    </w:p>
    <w:p w14:paraId="43C322DB" w14:textId="77777777" w:rsidR="00624192" w:rsidRPr="000A6D17" w:rsidRDefault="00624192" w:rsidP="00624192">
      <w:pPr>
        <w:rPr>
          <w:color w:val="000000" w:themeColor="text1"/>
        </w:rPr>
      </w:pPr>
    </w:p>
    <w:p w14:paraId="301D03FA" w14:textId="77777777" w:rsidR="00624192" w:rsidRPr="000A6D17" w:rsidRDefault="00624192" w:rsidP="00624192">
      <w:pPr>
        <w:rPr>
          <w:color w:val="000000" w:themeColor="text1"/>
        </w:rPr>
      </w:pPr>
      <w:r w:rsidRPr="000A6D17">
        <w:rPr>
          <w:color w:val="000000" w:themeColor="text1"/>
        </w:rPr>
        <w:br w:type="page"/>
      </w:r>
    </w:p>
    <w:p w14:paraId="5F7A3C09" w14:textId="77777777" w:rsidR="00624192" w:rsidRPr="000A6D17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A6D17">
        <w:rPr>
          <w:color w:val="000000" w:themeColor="text1"/>
        </w:rPr>
        <w:lastRenderedPageBreak/>
        <w:t>Приложение</w:t>
      </w:r>
    </w:p>
    <w:p w14:paraId="6F5E12BD" w14:textId="67AA9C34" w:rsidR="00624192" w:rsidRPr="000A6D17" w:rsidRDefault="00624192" w:rsidP="00624192">
      <w:pPr>
        <w:ind w:left="4536"/>
        <w:jc w:val="center"/>
        <w:rPr>
          <w:color w:val="000000" w:themeColor="text1"/>
        </w:rPr>
      </w:pPr>
      <w:r w:rsidRPr="000A6D17">
        <w:rPr>
          <w:color w:val="000000" w:themeColor="text1"/>
        </w:rPr>
        <w:t xml:space="preserve">к постановлению администрации </w:t>
      </w:r>
      <w:r w:rsidR="000A6D17" w:rsidRPr="000A6D17">
        <w:rPr>
          <w:color w:val="000000" w:themeColor="text1"/>
        </w:rPr>
        <w:t xml:space="preserve">Посьетского городского поселения </w:t>
      </w:r>
    </w:p>
    <w:p w14:paraId="0701C4F7" w14:textId="12704012" w:rsidR="00624192" w:rsidRPr="000A6D17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A6D17">
        <w:rPr>
          <w:color w:val="000000" w:themeColor="text1"/>
        </w:rPr>
        <w:t xml:space="preserve">от </w:t>
      </w:r>
      <w:r w:rsidR="000A6D17" w:rsidRPr="000A6D17">
        <w:rPr>
          <w:color w:val="000000" w:themeColor="text1"/>
        </w:rPr>
        <w:t>16.03.</w:t>
      </w:r>
      <w:r w:rsidRPr="000A6D17">
        <w:rPr>
          <w:color w:val="000000" w:themeColor="text1"/>
        </w:rPr>
        <w:t>202</w:t>
      </w:r>
      <w:r w:rsidR="0054304F" w:rsidRPr="000A6D17">
        <w:rPr>
          <w:color w:val="000000" w:themeColor="text1"/>
        </w:rPr>
        <w:t>2</w:t>
      </w:r>
      <w:r w:rsidRPr="000A6D17">
        <w:rPr>
          <w:color w:val="000000" w:themeColor="text1"/>
        </w:rPr>
        <w:t xml:space="preserve"> № </w:t>
      </w:r>
      <w:r w:rsidR="000A6D17" w:rsidRPr="000A6D17">
        <w:rPr>
          <w:color w:val="000000" w:themeColor="text1"/>
        </w:rPr>
        <w:t>37</w:t>
      </w:r>
    </w:p>
    <w:p w14:paraId="69EDE536" w14:textId="77777777" w:rsidR="00624192" w:rsidRPr="000A6D17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0A6D17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0A6D17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0A6D17">
        <w:rPr>
          <w:color w:val="000000" w:themeColor="text1"/>
        </w:rPr>
        <w:t>Форма</w:t>
      </w:r>
    </w:p>
    <w:p w14:paraId="4BD1F7DF" w14:textId="6A1BB077" w:rsidR="00141D8D" w:rsidRPr="000A6D17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0A6D17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0A6D17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0A6D17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0A6D17">
        <w:rPr>
          <w:color w:val="000000" w:themeColor="text1"/>
        </w:rPr>
        <w:br/>
        <w:t>№ 415».</w:t>
      </w:r>
    </w:p>
    <w:p w14:paraId="550D88C3" w14:textId="03448AA5" w:rsidR="00E8594A" w:rsidRPr="000A6D17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0A6D17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37D2433C" w14:textId="67189852" w:rsidR="00624192" w:rsidRPr="000A6D17" w:rsidRDefault="00141D8D" w:rsidP="00624192">
      <w:pPr>
        <w:jc w:val="center"/>
        <w:rPr>
          <w:color w:val="000000" w:themeColor="text1"/>
        </w:rPr>
      </w:pPr>
      <w:r w:rsidRPr="000A6D17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0A6D17">
        <w:rPr>
          <w:b/>
          <w:bCs/>
          <w:color w:val="000000" w:themeColor="text1"/>
        </w:rPr>
        <w:t xml:space="preserve">при осуществлении </w:t>
      </w:r>
      <w:r w:rsidR="000D3DFD" w:rsidRPr="000A6D17">
        <w:rPr>
          <w:b/>
          <w:bCs/>
          <w:color w:val="000000" w:themeColor="text1"/>
        </w:rPr>
        <w:t xml:space="preserve">муниципального контроля </w:t>
      </w:r>
      <w:r w:rsidR="000D3DFD" w:rsidRPr="000A6D17">
        <w:rPr>
          <w:b/>
          <w:bCs/>
          <w:color w:val="000000"/>
        </w:rPr>
        <w:t>в сфере благоустройства на территории</w:t>
      </w:r>
      <w:r w:rsidR="00DB436C" w:rsidRPr="000A6D17">
        <w:rPr>
          <w:b/>
          <w:bCs/>
          <w:color w:val="000000"/>
        </w:rPr>
        <w:t xml:space="preserve"> </w:t>
      </w:r>
      <w:r w:rsidR="000A6D17" w:rsidRPr="000A6D17">
        <w:rPr>
          <w:b/>
          <w:bCs/>
          <w:color w:val="000000"/>
        </w:rPr>
        <w:t xml:space="preserve">Посьетского городского поселения </w:t>
      </w:r>
      <w:r w:rsidR="00624192" w:rsidRPr="000A6D17">
        <w:rPr>
          <w:b/>
          <w:bCs/>
          <w:color w:val="000000" w:themeColor="text1"/>
        </w:rPr>
        <w:br/>
      </w:r>
      <w:r w:rsidR="00624192" w:rsidRPr="000A6D17">
        <w:rPr>
          <w:color w:val="000000" w:themeColor="text1"/>
        </w:rPr>
        <w:t>(далее также – про</w:t>
      </w:r>
      <w:r w:rsidRPr="000A6D17">
        <w:rPr>
          <w:color w:val="000000" w:themeColor="text1"/>
        </w:rPr>
        <w:t>верочный лист</w:t>
      </w:r>
      <w:r w:rsidR="00624192" w:rsidRPr="000A6D17">
        <w:rPr>
          <w:color w:val="000000" w:themeColor="text1"/>
        </w:rPr>
        <w:t>)</w:t>
      </w:r>
    </w:p>
    <w:p w14:paraId="0E7065C6" w14:textId="61E794F5" w:rsidR="00C33EE7" w:rsidRPr="000A6D17" w:rsidRDefault="00C33EE7"/>
    <w:p w14:paraId="717B6B54" w14:textId="171ADFAC" w:rsidR="00EB6F30" w:rsidRPr="000A6D17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0A6D1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0A6D17" w:rsidRDefault="00EB6F30">
      <w:pPr>
        <w:rPr>
          <w:i/>
          <w:iCs/>
        </w:rPr>
      </w:pPr>
      <w:r w:rsidRPr="000A6D17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 xml:space="preserve">1. Вид    </w:t>
      </w:r>
      <w:proofErr w:type="gramStart"/>
      <w:r w:rsidRPr="000A6D17">
        <w:rPr>
          <w:color w:val="22272F"/>
        </w:rPr>
        <w:t xml:space="preserve">контроля,   </w:t>
      </w:r>
      <w:proofErr w:type="gramEnd"/>
      <w:r w:rsidRPr="000A6D17">
        <w:rPr>
          <w:color w:val="22272F"/>
        </w:rPr>
        <w:t xml:space="preserve"> включенный    в    единый    реестр     видов    контроля:</w:t>
      </w:r>
    </w:p>
    <w:p w14:paraId="2F13981E" w14:textId="34B42865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 xml:space="preserve">2. </w:t>
      </w:r>
      <w:r w:rsidR="00D914D6" w:rsidRPr="000A6D17">
        <w:rPr>
          <w:color w:val="22272F"/>
        </w:rPr>
        <w:t xml:space="preserve"> </w:t>
      </w:r>
      <w:r w:rsidRPr="000A6D17">
        <w:rPr>
          <w:color w:val="22272F"/>
        </w:rPr>
        <w:t xml:space="preserve">Наименование </w:t>
      </w:r>
      <w:r w:rsidR="00C30B3E" w:rsidRPr="000A6D17">
        <w:rPr>
          <w:color w:val="22272F"/>
        </w:rPr>
        <w:t xml:space="preserve">   </w:t>
      </w:r>
      <w:r w:rsidRPr="000A6D17">
        <w:rPr>
          <w:color w:val="22272F"/>
        </w:rPr>
        <w:t xml:space="preserve">контрольного </w:t>
      </w:r>
      <w:r w:rsidR="00C30B3E" w:rsidRPr="000A6D17">
        <w:rPr>
          <w:color w:val="22272F"/>
        </w:rPr>
        <w:t xml:space="preserve">   </w:t>
      </w:r>
      <w:r w:rsidRPr="000A6D17">
        <w:rPr>
          <w:color w:val="22272F"/>
        </w:rPr>
        <w:t>органа и</w:t>
      </w:r>
      <w:r w:rsidR="00D914D6" w:rsidRPr="000A6D17">
        <w:rPr>
          <w:color w:val="22272F"/>
        </w:rPr>
        <w:t xml:space="preserve">   </w:t>
      </w:r>
      <w:r w:rsidRPr="000A6D17">
        <w:rPr>
          <w:color w:val="22272F"/>
        </w:rPr>
        <w:t xml:space="preserve"> реквизиты</w:t>
      </w:r>
      <w:r w:rsidR="00D914D6" w:rsidRPr="000A6D17">
        <w:rPr>
          <w:color w:val="22272F"/>
        </w:rPr>
        <w:t xml:space="preserve">   </w:t>
      </w:r>
      <w:r w:rsidRPr="000A6D17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0A6D17">
        <w:rPr>
          <w:color w:val="22272F"/>
        </w:rPr>
        <w:t>_______________________________________</w:t>
      </w:r>
    </w:p>
    <w:p w14:paraId="7A6EB220" w14:textId="49BD44B3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_________________________________________________________________________</w:t>
      </w:r>
      <w:r w:rsidR="007472BA" w:rsidRPr="000A6D17">
        <w:rPr>
          <w:color w:val="22272F"/>
        </w:rPr>
        <w:t>___________________________________________________________</w:t>
      </w:r>
    </w:p>
    <w:p w14:paraId="7D017671" w14:textId="7A3A641C" w:rsidR="007472BA" w:rsidRPr="000A6D17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 xml:space="preserve">3. </w:t>
      </w:r>
      <w:r w:rsidR="00EB6F30" w:rsidRPr="000A6D17">
        <w:rPr>
          <w:color w:val="22272F"/>
        </w:rPr>
        <w:t>Вид</w:t>
      </w:r>
      <w:r w:rsidRPr="000A6D17">
        <w:rPr>
          <w:color w:val="22272F"/>
        </w:rPr>
        <w:t xml:space="preserve"> контрольного мероприятия: __________________</w:t>
      </w:r>
      <w:r w:rsidR="00EB6F30" w:rsidRPr="000A6D17">
        <w:rPr>
          <w:color w:val="22272F"/>
        </w:rPr>
        <w:t>__________________</w:t>
      </w:r>
    </w:p>
    <w:p w14:paraId="493861F8" w14:textId="62DD6138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__________________________________________________________________</w:t>
      </w:r>
    </w:p>
    <w:p w14:paraId="62CED817" w14:textId="6E67A484" w:rsidR="00FF2AE0" w:rsidRPr="000A6D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4</w:t>
      </w:r>
      <w:r w:rsidR="00FF2AE0" w:rsidRPr="000A6D17">
        <w:rPr>
          <w:color w:val="22272F"/>
        </w:rPr>
        <w:t xml:space="preserve">. Объект </w:t>
      </w:r>
      <w:r w:rsidR="00EB6F30" w:rsidRPr="000A6D17">
        <w:rPr>
          <w:color w:val="22272F"/>
        </w:rPr>
        <w:t>муниципального</w:t>
      </w:r>
      <w:r w:rsidR="00FF2AE0" w:rsidRPr="000A6D17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_________________________________________________________________________</w:t>
      </w:r>
      <w:r w:rsidR="00EB6F30" w:rsidRPr="000A6D17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0A6D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5</w:t>
      </w:r>
      <w:r w:rsidR="00FF2AE0" w:rsidRPr="000A6D17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предпринимателя, его идентификационный номер налогоплательщика и (или)</w:t>
      </w:r>
      <w:r w:rsidR="00C30B3E" w:rsidRPr="000A6D17">
        <w:rPr>
          <w:color w:val="22272F"/>
        </w:rPr>
        <w:t xml:space="preserve"> </w:t>
      </w:r>
      <w:r w:rsidRPr="000A6D17">
        <w:rPr>
          <w:color w:val="22272F"/>
        </w:rPr>
        <w:t>основной государственный регистрационный номер индивидуального</w:t>
      </w:r>
      <w:r w:rsidR="00C30B3E" w:rsidRPr="000A6D17">
        <w:rPr>
          <w:color w:val="22272F"/>
        </w:rPr>
        <w:t xml:space="preserve"> </w:t>
      </w:r>
      <w:r w:rsidRPr="000A6D17">
        <w:rPr>
          <w:color w:val="22272F"/>
        </w:rPr>
        <w:t>предпринимателя, адрес регистрации гражданина или индивидуального</w:t>
      </w:r>
      <w:r w:rsidR="00C30B3E" w:rsidRPr="000A6D17">
        <w:rPr>
          <w:color w:val="22272F"/>
        </w:rPr>
        <w:t xml:space="preserve"> </w:t>
      </w:r>
      <w:r w:rsidRPr="000A6D17">
        <w:rPr>
          <w:color w:val="22272F"/>
        </w:rPr>
        <w:t xml:space="preserve">предпринимателя, наименование </w:t>
      </w:r>
      <w:r w:rsidRPr="000A6D17">
        <w:rPr>
          <w:color w:val="22272F"/>
        </w:rPr>
        <w:lastRenderedPageBreak/>
        <w:t>юридического лица, его идентификационный</w:t>
      </w:r>
      <w:r w:rsidR="00C30B3E" w:rsidRPr="000A6D17">
        <w:rPr>
          <w:color w:val="22272F"/>
        </w:rPr>
        <w:t xml:space="preserve"> </w:t>
      </w:r>
      <w:r w:rsidRPr="000A6D17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0A6D17">
        <w:rPr>
          <w:color w:val="22272F"/>
        </w:rPr>
        <w:t xml:space="preserve"> </w:t>
      </w:r>
      <w:r w:rsidRPr="000A6D17">
        <w:rPr>
          <w:color w:val="22272F"/>
        </w:rPr>
        <w:t xml:space="preserve">номер, адрес </w:t>
      </w:r>
      <w:r w:rsidR="00C30B3E" w:rsidRPr="000A6D17">
        <w:rPr>
          <w:color w:val="22272F"/>
        </w:rPr>
        <w:t>юридического лица</w:t>
      </w:r>
      <w:r w:rsidRPr="000A6D17">
        <w:rPr>
          <w:color w:val="22272F"/>
        </w:rPr>
        <w:t xml:space="preserve"> (е</w:t>
      </w:r>
      <w:r w:rsidR="00C30B3E" w:rsidRPr="000A6D17">
        <w:rPr>
          <w:color w:val="22272F"/>
        </w:rPr>
        <w:t>го</w:t>
      </w:r>
      <w:r w:rsidRPr="000A6D17">
        <w:rPr>
          <w:color w:val="22272F"/>
        </w:rPr>
        <w:t xml:space="preserve"> филиалов, представительств, обособленных</w:t>
      </w:r>
      <w:r w:rsidR="00C30B3E" w:rsidRPr="000A6D17">
        <w:rPr>
          <w:color w:val="22272F"/>
        </w:rPr>
        <w:t xml:space="preserve"> </w:t>
      </w:r>
      <w:r w:rsidRPr="000A6D17">
        <w:rPr>
          <w:color w:val="22272F"/>
        </w:rPr>
        <w:t>структурных подразделений), являющ</w:t>
      </w:r>
      <w:r w:rsidR="00C30B3E" w:rsidRPr="000A6D17">
        <w:rPr>
          <w:color w:val="22272F"/>
        </w:rPr>
        <w:t>их</w:t>
      </w:r>
      <w:r w:rsidRPr="000A6D17">
        <w:rPr>
          <w:color w:val="22272F"/>
        </w:rPr>
        <w:t>ся контролируемым</w:t>
      </w:r>
      <w:r w:rsidR="00C30B3E" w:rsidRPr="000A6D17">
        <w:rPr>
          <w:color w:val="22272F"/>
        </w:rPr>
        <w:t>и</w:t>
      </w:r>
      <w:r w:rsidRPr="000A6D17">
        <w:rPr>
          <w:color w:val="22272F"/>
        </w:rPr>
        <w:t xml:space="preserve"> лиц</w:t>
      </w:r>
      <w:r w:rsidR="00C30B3E" w:rsidRPr="000A6D17">
        <w:rPr>
          <w:color w:val="22272F"/>
        </w:rPr>
        <w:t>ами:</w:t>
      </w:r>
    </w:p>
    <w:p w14:paraId="0B095F44" w14:textId="741EA726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_________________________________________________________________________</w:t>
      </w:r>
      <w:r w:rsidR="00D914D6" w:rsidRPr="000A6D17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0A6D17">
        <w:rPr>
          <w:color w:val="22272F"/>
        </w:rPr>
        <w:t>_________________________________________________________________________</w:t>
      </w:r>
      <w:r w:rsidR="00D914D6" w:rsidRPr="000A6D17">
        <w:rPr>
          <w:color w:val="22272F"/>
        </w:rPr>
        <w:t>___________________________________________________________</w:t>
      </w:r>
    </w:p>
    <w:p w14:paraId="01986649" w14:textId="2A01E0F3" w:rsidR="00FF2AE0" w:rsidRPr="000A6D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6</w:t>
      </w:r>
      <w:r w:rsidR="00FF2AE0" w:rsidRPr="000A6D17">
        <w:rPr>
          <w:color w:val="22272F"/>
        </w:rPr>
        <w:t>. Место</w:t>
      </w:r>
      <w:r w:rsidRPr="000A6D17">
        <w:rPr>
          <w:color w:val="22272F"/>
        </w:rPr>
        <w:t xml:space="preserve"> (места) </w:t>
      </w:r>
      <w:r w:rsidR="00FF2AE0" w:rsidRPr="000A6D17">
        <w:rPr>
          <w:color w:val="22272F"/>
        </w:rPr>
        <w:t>проведения</w:t>
      </w:r>
      <w:r w:rsidRPr="000A6D17">
        <w:rPr>
          <w:color w:val="22272F"/>
        </w:rPr>
        <w:t xml:space="preserve"> </w:t>
      </w:r>
      <w:r w:rsidR="00FF2AE0" w:rsidRPr="000A6D17">
        <w:rPr>
          <w:color w:val="22272F"/>
        </w:rPr>
        <w:t>контрольного</w:t>
      </w:r>
      <w:r w:rsidRPr="000A6D17">
        <w:rPr>
          <w:color w:val="22272F"/>
        </w:rPr>
        <w:t xml:space="preserve"> </w:t>
      </w:r>
      <w:r w:rsidR="00FF2AE0" w:rsidRPr="000A6D17">
        <w:rPr>
          <w:color w:val="22272F"/>
        </w:rPr>
        <w:t>мероприятия</w:t>
      </w:r>
      <w:r w:rsidRPr="000A6D17">
        <w:rPr>
          <w:color w:val="22272F"/>
        </w:rPr>
        <w:t xml:space="preserve"> </w:t>
      </w:r>
      <w:r w:rsidR="00FF2AE0" w:rsidRPr="000A6D17">
        <w:rPr>
          <w:color w:val="22272F"/>
        </w:rPr>
        <w:t>с заполнение</w:t>
      </w:r>
      <w:r w:rsidR="006E69E8" w:rsidRPr="000A6D17">
        <w:rPr>
          <w:color w:val="22272F"/>
        </w:rPr>
        <w:t>м</w:t>
      </w:r>
    </w:p>
    <w:p w14:paraId="5987F6E0" w14:textId="15EF129B" w:rsidR="00D914D6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проверочного листа: _______________</w:t>
      </w:r>
      <w:r w:rsidR="00D914D6" w:rsidRPr="000A6D17">
        <w:rPr>
          <w:color w:val="22272F"/>
        </w:rPr>
        <w:t>_</w:t>
      </w:r>
      <w:r w:rsidRPr="000A6D17">
        <w:rPr>
          <w:color w:val="22272F"/>
        </w:rPr>
        <w:t>________________________________</w:t>
      </w:r>
    </w:p>
    <w:p w14:paraId="50AF8F4E" w14:textId="1869DB25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_________________________________________________________________________</w:t>
      </w:r>
      <w:r w:rsidR="00D914D6" w:rsidRPr="000A6D17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0A6D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7</w:t>
      </w:r>
      <w:r w:rsidR="00FF2AE0" w:rsidRPr="000A6D17">
        <w:rPr>
          <w:color w:val="22272F"/>
        </w:rPr>
        <w:t>. Реквизиты решения контрольного органа о проведении</w:t>
      </w:r>
      <w:r w:rsidRPr="000A6D17">
        <w:rPr>
          <w:color w:val="22272F"/>
        </w:rPr>
        <w:t xml:space="preserve"> </w:t>
      </w:r>
      <w:r w:rsidR="00FF2AE0" w:rsidRPr="000A6D17">
        <w:rPr>
          <w:color w:val="22272F"/>
        </w:rPr>
        <w:t>контрольного мероприятия, подписанного</w:t>
      </w:r>
      <w:r w:rsidRPr="000A6D17">
        <w:rPr>
          <w:color w:val="22272F"/>
        </w:rPr>
        <w:t xml:space="preserve"> </w:t>
      </w:r>
      <w:r w:rsidR="00FF2AE0" w:rsidRPr="000A6D17">
        <w:rPr>
          <w:color w:val="22272F"/>
        </w:rPr>
        <w:t>уполномоченным</w:t>
      </w:r>
      <w:r w:rsidRPr="000A6D17">
        <w:rPr>
          <w:color w:val="22272F"/>
        </w:rPr>
        <w:t xml:space="preserve"> </w:t>
      </w:r>
      <w:r w:rsidR="00FF2AE0" w:rsidRPr="000A6D17">
        <w:rPr>
          <w:color w:val="22272F"/>
        </w:rPr>
        <w:t>должностным лицом контрольного органа: _____________________</w:t>
      </w:r>
      <w:r w:rsidRPr="000A6D17">
        <w:rPr>
          <w:color w:val="22272F"/>
        </w:rPr>
        <w:t>___________________________</w:t>
      </w:r>
    </w:p>
    <w:p w14:paraId="1E1368E9" w14:textId="1D751673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_________________________________________________________________________</w:t>
      </w:r>
      <w:r w:rsidR="00D914D6" w:rsidRPr="000A6D17">
        <w:rPr>
          <w:color w:val="22272F"/>
        </w:rPr>
        <w:t>___________________________________________________________</w:t>
      </w:r>
    </w:p>
    <w:p w14:paraId="69AC728E" w14:textId="0189D612" w:rsidR="00FF2AE0" w:rsidRPr="000A6D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8</w:t>
      </w:r>
      <w:r w:rsidR="00FF2AE0" w:rsidRPr="000A6D17">
        <w:rPr>
          <w:color w:val="22272F"/>
        </w:rPr>
        <w:t>. Учётный номер контрольного мероприятия: _________________</w:t>
      </w:r>
      <w:r w:rsidRPr="000A6D17">
        <w:rPr>
          <w:color w:val="22272F"/>
        </w:rPr>
        <w:t>_________</w:t>
      </w:r>
    </w:p>
    <w:p w14:paraId="17B3AF78" w14:textId="5FEA0E18" w:rsidR="00FF2AE0" w:rsidRPr="000A6D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__________________________________________________________________</w:t>
      </w:r>
    </w:p>
    <w:p w14:paraId="37C63D38" w14:textId="341CAAB4" w:rsidR="00FF2AE0" w:rsidRPr="000A6D17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6D17">
        <w:rPr>
          <w:color w:val="22272F"/>
        </w:rPr>
        <w:t>9</w:t>
      </w:r>
      <w:r w:rsidR="00FF2AE0" w:rsidRPr="000A6D17">
        <w:rPr>
          <w:color w:val="22272F"/>
        </w:rPr>
        <w:t xml:space="preserve">. </w:t>
      </w:r>
      <w:r w:rsidR="00635EAE" w:rsidRPr="000A6D17">
        <w:rPr>
          <w:color w:val="22272F"/>
        </w:rPr>
        <w:t>Список контрольных</w:t>
      </w:r>
      <w:r w:rsidR="00FF2AE0" w:rsidRPr="000A6D17">
        <w:rPr>
          <w:color w:val="22272F"/>
        </w:rPr>
        <w:t xml:space="preserve"> вопросов, отражающих содержание обязательных требований,</w:t>
      </w:r>
      <w:r w:rsidR="00635EAE" w:rsidRPr="000A6D17">
        <w:rPr>
          <w:color w:val="22272F"/>
        </w:rPr>
        <w:t xml:space="preserve"> </w:t>
      </w:r>
      <w:r w:rsidR="00FF2AE0" w:rsidRPr="000A6D17">
        <w:rPr>
          <w:color w:val="22272F"/>
        </w:rPr>
        <w:t>ответы на которые свидетельствует о соблюдении или несоблюдении</w:t>
      </w:r>
      <w:r w:rsidR="00635EAE" w:rsidRPr="000A6D17">
        <w:rPr>
          <w:color w:val="22272F"/>
        </w:rPr>
        <w:t xml:space="preserve"> </w:t>
      </w:r>
      <w:r w:rsidR="00FF2AE0" w:rsidRPr="000A6D17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8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 xml:space="preserve">ц </w:t>
            </w:r>
            <w:r w:rsidRPr="001C0F47">
              <w:lastRenderedPageBreak/>
              <w:t>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lastRenderedPageBreak/>
              <w:t>Пункт __</w:t>
            </w:r>
            <w:r w:rsidR="007A4A02">
              <w:rPr>
                <w:rStyle w:val="a7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1C0F47">
              <w:rPr>
                <w:i/>
                <w:iCs/>
                <w:sz w:val="20"/>
                <w:szCs w:val="20"/>
              </w:rPr>
              <w:lastRenderedPageBreak/>
              <w:t>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7E84526" w14:textId="3F99CF15"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6845AF02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 xml:space="preserve">ц </w:t>
            </w:r>
            <w:r w:rsidRPr="001C0F47">
              <w:lastRenderedPageBreak/>
              <w:t>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 xml:space="preserve">(название </w:t>
            </w:r>
            <w:r w:rsidRPr="001C0F47">
              <w:rPr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 xml:space="preserve">надлежащее содержание фасада соответствующего здания, строения, сооружения (окраска поверхности фасада, отсутствие на </w:t>
            </w:r>
            <w:r w:rsidR="009E71FE" w:rsidRPr="002B5365">
              <w:lastRenderedPageBreak/>
              <w:t>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60A2F0CE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0F732B7" w14:textId="2C054132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6614D7B" w14:textId="77777777" w:rsidR="007B4919" w:rsidRPr="002B5365" w:rsidRDefault="007B4919" w:rsidP="007B4919"/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5C53811B" w14:textId="3FB2EBC8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A8CBF81" w14:textId="77777777" w:rsidR="007B4919" w:rsidRPr="002B5365" w:rsidRDefault="007B4919" w:rsidP="007B4919"/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31A3597" w14:textId="018F883A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356C721" w14:textId="57E36A4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2B5365" w:rsidRDefault="00064EF3" w:rsidP="00064EF3"/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5C5521CC" w14:textId="250BA9E2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0B1737D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846F947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контролируемым лицом удаление (снос) деревьев </w:t>
            </w:r>
            <w:r w:rsidRPr="006E7506">
              <w:rPr>
                <w:color w:val="000000" w:themeColor="text1"/>
                <w:shd w:val="clear" w:color="auto" w:fill="FFFFFF"/>
              </w:rPr>
              <w:lastRenderedPageBreak/>
              <w:t>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ECB8212" w14:textId="3C7F5819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7871B21A" w14:textId="3A66B254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r>
              <w:rPr>
                <w:color w:val="000000"/>
              </w:rPr>
              <w:lastRenderedPageBreak/>
              <w:t>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1A72C95" w14:textId="3B648AD3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0343E784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FAC3B46" w14:textId="77777777"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</w:t>
            </w:r>
            <w:r w:rsidRPr="00D81DF7">
              <w:lastRenderedPageBreak/>
              <w:t xml:space="preserve">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0F677E4" w14:textId="528A608A"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7777777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7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0852D8E6" w:rsidR="009E49AF" w:rsidRDefault="009E49AF"/>
    <w:p w14:paraId="6D57A640" w14:textId="77777777" w:rsidR="009E49AF" w:rsidRDefault="009E49AF">
      <w:pPr>
        <w:spacing w:after="160" w:line="259" w:lineRule="auto"/>
      </w:pPr>
      <w:r>
        <w:br w:type="page"/>
      </w:r>
    </w:p>
    <w:p w14:paraId="1B5EEA63" w14:textId="77777777" w:rsidR="009E49AF" w:rsidRPr="000A6D17" w:rsidRDefault="009E49AF" w:rsidP="000A6D17">
      <w:pPr>
        <w:jc w:val="center"/>
        <w:rPr>
          <w:b/>
          <w:bCs/>
        </w:rPr>
      </w:pPr>
      <w:r w:rsidRPr="000A6D17">
        <w:rPr>
          <w:b/>
          <w:bCs/>
        </w:rPr>
        <w:lastRenderedPageBreak/>
        <w:t>Пояснительная записка</w:t>
      </w:r>
    </w:p>
    <w:p w14:paraId="235287FF" w14:textId="77777777" w:rsidR="009E49AF" w:rsidRPr="000A6D17" w:rsidRDefault="009E49AF" w:rsidP="000A6D17">
      <w:pPr>
        <w:jc w:val="center"/>
      </w:pPr>
    </w:p>
    <w:p w14:paraId="303805AC" w14:textId="77777777" w:rsidR="009E49AF" w:rsidRPr="000A6D17" w:rsidRDefault="009E49AF" w:rsidP="000A6D17">
      <w:pPr>
        <w:ind w:firstLine="709"/>
        <w:jc w:val="both"/>
      </w:pPr>
      <w:r w:rsidRPr="000A6D17">
        <w:t xml:space="preserve">Проект постановления предусматривает утверждение </w:t>
      </w:r>
      <w:r w:rsidRPr="000A6D17">
        <w:rPr>
          <w:color w:val="000000" w:themeColor="text1"/>
        </w:rPr>
        <w:t>проверочного листа, используемого при осуществлении муниципального контроля в сфере благоустройства</w:t>
      </w:r>
      <w:r w:rsidRPr="000A6D17">
        <w:t>.</w:t>
      </w:r>
    </w:p>
    <w:p w14:paraId="703E6EA0" w14:textId="77777777" w:rsidR="009E49AF" w:rsidRPr="000A6D17" w:rsidRDefault="009E49AF" w:rsidP="000A6D17">
      <w:pPr>
        <w:ind w:firstLine="709"/>
        <w:jc w:val="both"/>
      </w:pPr>
      <w:r w:rsidRPr="000A6D17">
        <w:t>Постановление предлагается ввести в действие со дня его официального опубликования по следующей причине.</w:t>
      </w:r>
    </w:p>
    <w:p w14:paraId="2626D37B" w14:textId="77777777" w:rsidR="009E49AF" w:rsidRPr="000A6D17" w:rsidRDefault="009E49AF" w:rsidP="000A6D17">
      <w:pPr>
        <w:ind w:firstLine="709"/>
        <w:jc w:val="both"/>
        <w:rPr>
          <w:color w:val="000000" w:themeColor="text1"/>
        </w:rPr>
      </w:pPr>
      <w:r w:rsidRPr="000A6D17"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0A6D17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0A6D17"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0A6D17">
        <w:rPr>
          <w:lang w:val="en-US"/>
        </w:rPr>
        <w:t>QR</w:t>
      </w:r>
      <w:r w:rsidRPr="000A6D17">
        <w:t xml:space="preserve">-код. Поэтому соответствующее требование добавлено в муниципальном правовом </w:t>
      </w:r>
      <w:r w:rsidRPr="000A6D17">
        <w:rPr>
          <w:color w:val="000000" w:themeColor="text1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3A8BEA21" w14:textId="77777777" w:rsidR="009E49AF" w:rsidRPr="000A6D17" w:rsidRDefault="009E49AF" w:rsidP="000A6D17">
      <w:pPr>
        <w:ind w:firstLine="709"/>
        <w:jc w:val="both"/>
        <w:rPr>
          <w:color w:val="000000" w:themeColor="text1"/>
        </w:rPr>
      </w:pPr>
      <w:r w:rsidRPr="000A6D17">
        <w:rPr>
          <w:color w:val="000000" w:themeColor="text1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0A6D17">
        <w:rPr>
          <w:b/>
          <w:bCs/>
          <w:color w:val="000000" w:themeColor="text1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0A6D17">
        <w:rPr>
          <w:color w:val="000000" w:themeColor="text1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организация благоустройства территории муниципального образования. </w:t>
      </w:r>
    </w:p>
    <w:p w14:paraId="24A1C2AA" w14:textId="77777777" w:rsidR="009E49AF" w:rsidRPr="000A6D17" w:rsidRDefault="009E49AF" w:rsidP="000A6D17">
      <w:pPr>
        <w:ind w:firstLine="709"/>
        <w:jc w:val="both"/>
      </w:pPr>
      <w:r w:rsidRPr="000A6D17">
        <w:rPr>
          <w:color w:val="000000" w:themeColor="text1"/>
        </w:rPr>
        <w:t xml:space="preserve">С учетом изложенного </w:t>
      </w:r>
      <w:r w:rsidRPr="000A6D17">
        <w:t xml:space="preserve">проверочный лист не предусматривает вопросов о соблюдении местной администрацией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территориями. </w:t>
      </w:r>
    </w:p>
    <w:p w14:paraId="6CB5C2F4" w14:textId="77777777" w:rsidR="009E49AF" w:rsidRPr="000A6D17" w:rsidRDefault="009E49AF" w:rsidP="000A6D17">
      <w:pPr>
        <w:ind w:firstLine="709"/>
        <w:jc w:val="both"/>
      </w:pPr>
      <w:r w:rsidRPr="000A6D17"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17613C4B" w14:textId="77777777" w:rsidR="004B01CA" w:rsidRPr="000A6D17" w:rsidRDefault="004B01CA" w:rsidP="000A6D17"/>
    <w:sectPr w:rsidR="004B01CA" w:rsidRPr="000A6D17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D61DC" w14:textId="77777777" w:rsidR="000D20B7" w:rsidRDefault="000D20B7" w:rsidP="00624192">
      <w:r>
        <w:separator/>
      </w:r>
    </w:p>
  </w:endnote>
  <w:endnote w:type="continuationSeparator" w:id="0">
    <w:p w14:paraId="682B6B00" w14:textId="77777777" w:rsidR="000D20B7" w:rsidRDefault="000D20B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F8CD" w14:textId="77777777" w:rsidR="000D20B7" w:rsidRDefault="000D20B7" w:rsidP="00624192">
      <w:r>
        <w:separator/>
      </w:r>
    </w:p>
  </w:footnote>
  <w:footnote w:type="continuationSeparator" w:id="0">
    <w:p w14:paraId="7537D944" w14:textId="77777777" w:rsidR="000D20B7" w:rsidRDefault="000D20B7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5"/>
        <w:jc w:val="both"/>
        <w:rPr>
          <w:sz w:val="24"/>
          <w:szCs w:val="24"/>
        </w:rPr>
      </w:pPr>
      <w:r w:rsidRPr="00E0354C">
        <w:rPr>
          <w:rStyle w:val="a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19CBC81B" w:rsidR="00E9347D" w:rsidRPr="006E69E8" w:rsidRDefault="00E9347D" w:rsidP="00E9347D">
      <w:pPr>
        <w:pStyle w:val="a5"/>
        <w:jc w:val="both"/>
        <w:rPr>
          <w:sz w:val="24"/>
          <w:szCs w:val="24"/>
        </w:rPr>
      </w:pPr>
      <w:r w:rsidRPr="006E69E8">
        <w:rPr>
          <w:rStyle w:val="a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A6D17"/>
    <w:rsid w:val="000B104D"/>
    <w:rsid w:val="000B1844"/>
    <w:rsid w:val="000D09F1"/>
    <w:rsid w:val="000D20B7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A6BD5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3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ConsPlusNormal0">
    <w:name w:val="ConsPlusNormal Знак"/>
    <w:link w:val="ConsPlusNormal"/>
    <w:locked/>
    <w:rsid w:val="00CA6BD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3</cp:revision>
  <cp:lastPrinted>2021-11-11T07:19:00Z</cp:lastPrinted>
  <dcterms:created xsi:type="dcterms:W3CDTF">2022-03-16T07:16:00Z</dcterms:created>
  <dcterms:modified xsi:type="dcterms:W3CDTF">2022-03-16T07:20:00Z</dcterms:modified>
</cp:coreProperties>
</file>