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E5" w:rsidRDefault="00916AE5">
      <w:pPr>
        <w:pStyle w:val="ConsPlusTitlePage"/>
      </w:pPr>
      <w:r>
        <w:br/>
      </w:r>
    </w:p>
    <w:p w:rsidR="00916AE5" w:rsidRDefault="00916AE5">
      <w:pPr>
        <w:pStyle w:val="ConsPlusNormal"/>
        <w:jc w:val="both"/>
        <w:outlineLvl w:val="0"/>
      </w:pPr>
    </w:p>
    <w:p w:rsidR="00916AE5" w:rsidRDefault="00916AE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16AE5" w:rsidRDefault="00916AE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916AE5" w:rsidRPr="00916AE5" w:rsidRDefault="00916AE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ХАСАНСКОГО МУНИЦИПАЛЬНОГО РАЙОНА</w:t>
      </w:r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916AE5" w:rsidRPr="00916AE5" w:rsidRDefault="00916AE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Pr="00916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2022 г. №</w:t>
      </w:r>
      <w:r w:rsidRPr="00916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16AE5" w:rsidRPr="00916AE5" w:rsidRDefault="00916AE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ОБ УТВЕРЖДЕНИИ ПОРЯДКА УСТАНОВЛЕНИЯ И ОЦЕНКИ</w:t>
      </w:r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ПРИМЕНЕНИЯ ОБЯЗАТЕЛЬНЫХ ТРЕБОВАНИЙ, УСТАНАВЛИВАЕМЫХ</w:t>
      </w:r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</w:t>
      </w:r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 w:rsidP="00916AE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916A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в Российской Федерации", Федеральным </w:t>
      </w:r>
      <w:hyperlink r:id="rId7" w:history="1">
        <w:r w:rsidRPr="00916A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от 31.07.2020 N 247-ФЗ "Об обязательных требованиях в Российской Федерации", </w:t>
      </w:r>
      <w:hyperlink r:id="rId8" w:history="1">
        <w:r w:rsidRPr="00916AE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Посьетского горо</w:t>
      </w:r>
      <w:r w:rsidRPr="00916AE5">
        <w:rPr>
          <w:rFonts w:ascii="Times New Roman" w:hAnsi="Times New Roman" w:cs="Times New Roman"/>
          <w:sz w:val="24"/>
          <w:szCs w:val="24"/>
        </w:rPr>
        <w:t>д</w:t>
      </w:r>
      <w:r w:rsidRPr="00916AE5">
        <w:rPr>
          <w:rFonts w:ascii="Times New Roman" w:hAnsi="Times New Roman" w:cs="Times New Roman"/>
          <w:sz w:val="24"/>
          <w:szCs w:val="24"/>
        </w:rPr>
        <w:t xml:space="preserve">ского поселения Хасанского муниципального района Приморского края, администрация </w:t>
      </w:r>
      <w:r w:rsidRPr="00916AE5">
        <w:rPr>
          <w:rFonts w:ascii="Times New Roman" w:hAnsi="Times New Roman" w:cs="Times New Roman"/>
          <w:sz w:val="24"/>
          <w:szCs w:val="24"/>
        </w:rPr>
        <w:t>Посье</w:t>
      </w:r>
      <w:r w:rsidRPr="00916AE5">
        <w:rPr>
          <w:rFonts w:ascii="Times New Roman" w:hAnsi="Times New Roman" w:cs="Times New Roman"/>
          <w:sz w:val="24"/>
          <w:szCs w:val="24"/>
        </w:rPr>
        <w:t>т</w:t>
      </w:r>
      <w:r w:rsidRPr="00916AE5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>,</w:t>
      </w:r>
    </w:p>
    <w:p w:rsidR="00916AE5" w:rsidRPr="00916AE5" w:rsidRDefault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 </w:t>
      </w:r>
      <w:r w:rsidRPr="00916AE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16AE5" w:rsidRPr="00916AE5" w:rsidRDefault="00916A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AE5" w:rsidRP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916AE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установления и оценки применения обязательных требований, уст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 xml:space="preserve">навливаемых муниципальными нормативными правовыми актами администрации </w:t>
      </w:r>
      <w:r w:rsidRPr="00916AE5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16AE5" w:rsidRP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вестнике поселения «Новгородский пост» и разместить на официальном сайте </w:t>
      </w:r>
      <w:r w:rsidRPr="00916AE5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>.</w:t>
      </w:r>
    </w:p>
    <w:p w:rsidR="00916AE5" w:rsidRP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16AE5">
        <w:rPr>
          <w:rFonts w:ascii="Times New Roman" w:hAnsi="Times New Roman" w:cs="Times New Roman"/>
          <w:sz w:val="24"/>
          <w:szCs w:val="24"/>
        </w:rPr>
        <w:t>.</w:t>
      </w: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 w:rsidP="00916AE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Посьетского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Е.Г. Зайцева</w:t>
      </w: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Приложение</w:t>
      </w:r>
    </w:p>
    <w:p w:rsidR="00916AE5" w:rsidRDefault="00916AE5" w:rsidP="00916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16AE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AE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AE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AE5" w:rsidRPr="00916AE5" w:rsidRDefault="00916AE5" w:rsidP="00916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916AE5" w:rsidRPr="00916AE5" w:rsidRDefault="00916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от </w:t>
      </w:r>
      <w:r w:rsidR="00191E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7.01.2022</w:t>
      </w:r>
      <w:r w:rsidRPr="00916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</w:t>
      </w: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916AE5">
        <w:rPr>
          <w:rFonts w:ascii="Times New Roman" w:hAnsi="Times New Roman" w:cs="Times New Roman"/>
          <w:sz w:val="24"/>
          <w:szCs w:val="24"/>
        </w:rPr>
        <w:t>ПОРЯДОК</w:t>
      </w:r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УСТАНОВЛЕНИЯ И ОЦЕНКИ ПРИМЕНЕНИЯ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ТРЕБОВАНИЙ, УСТАНАВЛИВАЕМЫХ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</w:t>
      </w:r>
    </w:p>
    <w:p w:rsidR="00916AE5" w:rsidRPr="00916AE5" w:rsidRDefault="00916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</w:t>
      </w:r>
      <w:hyperlink r:id="rId9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AE5">
        <w:rPr>
          <w:rFonts w:ascii="Times New Roman" w:hAnsi="Times New Roman" w:cs="Times New Roman"/>
          <w:sz w:val="24"/>
          <w:szCs w:val="24"/>
        </w:rPr>
        <w:t xml:space="preserve"> 247-ФЗ "Об обязательных требованиях в Российской Федерации" (далее - Фед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 xml:space="preserve">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AE5">
        <w:rPr>
          <w:rFonts w:ascii="Times New Roman" w:hAnsi="Times New Roman" w:cs="Times New Roman"/>
          <w:sz w:val="24"/>
          <w:szCs w:val="24"/>
        </w:rPr>
        <w:t xml:space="preserve"> 247-ФЗ) и определяет правовые и организационные основы установления в пр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 xml:space="preserve">ектах муниципальных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Посьетского городского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селения</w:t>
      </w:r>
      <w:r w:rsidRPr="00916AE5">
        <w:rPr>
          <w:rFonts w:ascii="Times New Roman" w:hAnsi="Times New Roman" w:cs="Times New Roman"/>
          <w:sz w:val="24"/>
          <w:szCs w:val="24"/>
        </w:rPr>
        <w:t xml:space="preserve"> (далее - проект МНПА), обязательных требований, которые связаны с осуществлением предпринимательской и иной экономической деятельности и оценка соблюдения которых ос</w:t>
      </w:r>
      <w:r w:rsidRPr="00916AE5">
        <w:rPr>
          <w:rFonts w:ascii="Times New Roman" w:hAnsi="Times New Roman" w:cs="Times New Roman"/>
          <w:sz w:val="24"/>
          <w:szCs w:val="24"/>
        </w:rPr>
        <w:t>у</w:t>
      </w:r>
      <w:r w:rsidRPr="00916AE5">
        <w:rPr>
          <w:rFonts w:ascii="Times New Roman" w:hAnsi="Times New Roman" w:cs="Times New Roman"/>
          <w:sz w:val="24"/>
          <w:szCs w:val="24"/>
        </w:rPr>
        <w:t>ществляется в рамках муниципального контроля, привлечения к административной ответственн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сти, предоставления разрешений (далее - обязательные требования), иных форм оценки.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Оценка применения содержащихся в муниципальных нормативных правовых актах админ</w:t>
      </w:r>
      <w:r w:rsidRPr="00916AE5">
        <w:rPr>
          <w:rFonts w:ascii="Times New Roman" w:hAnsi="Times New Roman" w:cs="Times New Roman"/>
          <w:sz w:val="24"/>
          <w:szCs w:val="24"/>
        </w:rPr>
        <w:t>и</w:t>
      </w:r>
      <w:r w:rsidRPr="00916AE5">
        <w:rPr>
          <w:rFonts w:ascii="Times New Roman" w:hAnsi="Times New Roman" w:cs="Times New Roman"/>
          <w:sz w:val="24"/>
          <w:szCs w:val="24"/>
        </w:rPr>
        <w:t xml:space="preserve">страции </w:t>
      </w: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 xml:space="preserve"> обязательных требований осуществляется в соотве</w:t>
      </w:r>
      <w:r w:rsidRPr="00916AE5">
        <w:rPr>
          <w:rFonts w:ascii="Times New Roman" w:hAnsi="Times New Roman" w:cs="Times New Roman"/>
          <w:sz w:val="24"/>
          <w:szCs w:val="24"/>
        </w:rPr>
        <w:t>т</w:t>
      </w:r>
      <w:r w:rsidRPr="00916AE5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w:anchor="P68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16AE5" w:rsidRP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1.2. Порядок не распространяет свое действие на связанные с установлением и оценкой пр</w:t>
      </w:r>
      <w:r w:rsidRPr="00916AE5">
        <w:rPr>
          <w:rFonts w:ascii="Times New Roman" w:hAnsi="Times New Roman" w:cs="Times New Roman"/>
          <w:sz w:val="24"/>
          <w:szCs w:val="24"/>
        </w:rPr>
        <w:t>и</w:t>
      </w:r>
      <w:r w:rsidRPr="00916AE5">
        <w:rPr>
          <w:rFonts w:ascii="Times New Roman" w:hAnsi="Times New Roman" w:cs="Times New Roman"/>
          <w:sz w:val="24"/>
          <w:szCs w:val="24"/>
        </w:rPr>
        <w:t>менения обязательных требований правоотношения, указа</w:t>
      </w:r>
      <w:r w:rsidRPr="00916AE5">
        <w:rPr>
          <w:rFonts w:ascii="Times New Roman" w:hAnsi="Times New Roman" w:cs="Times New Roman"/>
          <w:sz w:val="24"/>
          <w:szCs w:val="24"/>
        </w:rPr>
        <w:t>н</w:t>
      </w:r>
      <w:r w:rsidRPr="00916AE5">
        <w:rPr>
          <w:rFonts w:ascii="Times New Roman" w:hAnsi="Times New Roman" w:cs="Times New Roman"/>
          <w:sz w:val="24"/>
          <w:szCs w:val="24"/>
        </w:rPr>
        <w:t xml:space="preserve">ные в </w:t>
      </w:r>
      <w:hyperlink r:id="rId10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ч. 2 ст. 1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AE5">
        <w:rPr>
          <w:rFonts w:ascii="Times New Roman" w:hAnsi="Times New Roman" w:cs="Times New Roman"/>
          <w:sz w:val="24"/>
          <w:szCs w:val="24"/>
        </w:rPr>
        <w:t xml:space="preserve"> 247-ФЗ.</w:t>
      </w: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2. Порядок установления обязательных требований</w:t>
      </w: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2.1. Органами администрации </w:t>
      </w: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>, ответственными за подг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 xml:space="preserve">товку проекта МНПА, устанавливающего обязательные требования (далее - разработчик), при установлении обязательных требований должны быть соблюдены принципы, установленные </w:t>
      </w:r>
      <w:hyperlink r:id="rId11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тьей 4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AE5">
        <w:rPr>
          <w:rFonts w:ascii="Times New Roman" w:hAnsi="Times New Roman" w:cs="Times New Roman"/>
          <w:sz w:val="24"/>
          <w:szCs w:val="24"/>
        </w:rPr>
        <w:t xml:space="preserve"> 247-ФЗ, и определены: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а) содержание обязательных требований (условия, ограничения, запреты, обязанности);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б) лица, обязанные соблюдать обязательные требования;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в) в зависимости от объекта установления обязательных требований: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осуществляемая деятельность, совершаемые действия, в отношении которых устанавливаю</w:t>
      </w:r>
      <w:r w:rsidRPr="00916AE5">
        <w:rPr>
          <w:rFonts w:ascii="Times New Roman" w:hAnsi="Times New Roman" w:cs="Times New Roman"/>
          <w:sz w:val="24"/>
          <w:szCs w:val="24"/>
        </w:rPr>
        <w:t>т</w:t>
      </w:r>
      <w:r w:rsidRPr="00916AE5">
        <w:rPr>
          <w:rFonts w:ascii="Times New Roman" w:hAnsi="Times New Roman" w:cs="Times New Roman"/>
          <w:sz w:val="24"/>
          <w:szCs w:val="24"/>
        </w:rPr>
        <w:t>ся обязательные требования;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лица и используемые объекты, к которым предъявляются обязательные требования при ос</w:t>
      </w:r>
      <w:r w:rsidRPr="00916AE5">
        <w:rPr>
          <w:rFonts w:ascii="Times New Roman" w:hAnsi="Times New Roman" w:cs="Times New Roman"/>
          <w:sz w:val="24"/>
          <w:szCs w:val="24"/>
        </w:rPr>
        <w:t>у</w:t>
      </w:r>
      <w:r w:rsidRPr="00916AE5">
        <w:rPr>
          <w:rFonts w:ascii="Times New Roman" w:hAnsi="Times New Roman" w:cs="Times New Roman"/>
          <w:sz w:val="24"/>
          <w:szCs w:val="24"/>
        </w:rPr>
        <w:t>ществлении деятельности, совершении действий;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результаты осуществления деятельности, совершения действий, в отношении которых уст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>навл</w:t>
      </w:r>
      <w:r w:rsidRPr="00916AE5">
        <w:rPr>
          <w:rFonts w:ascii="Times New Roman" w:hAnsi="Times New Roman" w:cs="Times New Roman"/>
          <w:sz w:val="24"/>
          <w:szCs w:val="24"/>
        </w:rPr>
        <w:t>и</w:t>
      </w:r>
      <w:r w:rsidRPr="00916AE5">
        <w:rPr>
          <w:rFonts w:ascii="Times New Roman" w:hAnsi="Times New Roman" w:cs="Times New Roman"/>
          <w:sz w:val="24"/>
          <w:szCs w:val="24"/>
        </w:rPr>
        <w:t>ваются обязательные требования;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г) формы оценки соблюдения обязательных требований (муниципальный контроль, привл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чение к административной ответственности, предоставление разрешений, иные формы оценки);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д) отраслевые (функциональные) органы администрации </w:t>
      </w: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>, осуществляющие оценку соблюдения обязательных требований.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2.2. МНПА, устанавливающий обязательные требования, должен вступать в силу с учетом треб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 xml:space="preserve">ваний, установленных </w:t>
      </w:r>
      <w:hyperlink r:id="rId12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2 статьи 3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AE5">
        <w:rPr>
          <w:rFonts w:ascii="Times New Roman" w:hAnsi="Times New Roman" w:cs="Times New Roman"/>
          <w:sz w:val="24"/>
          <w:szCs w:val="24"/>
        </w:rPr>
        <w:t xml:space="preserve"> 247-ФЗ.</w:t>
      </w:r>
    </w:p>
    <w:p w:rsidR="00191E36" w:rsidRDefault="00191E36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МНПА должен предусматриваться срок его действия, который не может превышать 6 (шесть) лет со дня его вступления в силу.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По результатам оценки применения обязательных требований в порядке, определенном </w:t>
      </w:r>
      <w:hyperlink w:anchor="P68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ра</w:t>
        </w:r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делом 3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настоящего Порядка, может быть принято решение о продлении установленного МНПА, содержащим обязательные требования, срока его действия не более чем на 6 (шесть) лет.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2.3. В целях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обеспечения возможности проведения публичного обсуждения проекта</w:t>
      </w:r>
      <w:proofErr w:type="gramEnd"/>
      <w:r w:rsidRPr="00916AE5">
        <w:rPr>
          <w:rFonts w:ascii="Times New Roman" w:hAnsi="Times New Roman" w:cs="Times New Roman"/>
          <w:sz w:val="24"/>
          <w:szCs w:val="24"/>
        </w:rPr>
        <w:t xml:space="preserve"> МНПА разработчик в течение рабочего дня, следующего за днем направления проекта МНПА на соглас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вание в отра</w:t>
      </w:r>
      <w:r w:rsidRPr="00916AE5">
        <w:rPr>
          <w:rFonts w:ascii="Times New Roman" w:hAnsi="Times New Roman" w:cs="Times New Roman"/>
          <w:sz w:val="24"/>
          <w:szCs w:val="24"/>
        </w:rPr>
        <w:t>с</w:t>
      </w:r>
      <w:r w:rsidRPr="00916AE5">
        <w:rPr>
          <w:rFonts w:ascii="Times New Roman" w:hAnsi="Times New Roman" w:cs="Times New Roman"/>
          <w:sz w:val="24"/>
          <w:szCs w:val="24"/>
        </w:rPr>
        <w:t xml:space="preserve">левые (функциональные) органы администрации </w:t>
      </w: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 xml:space="preserve">, обеспечивает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 xml:space="preserve"> в информ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>ционно-телекоммуникационной сети Интернет (далее - официальный сайт):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проекта МНПА;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пояснительной записки к проекту МНПА;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информации о сроках проведения публичного о</w:t>
      </w:r>
      <w:r w:rsidRPr="00916AE5">
        <w:rPr>
          <w:rFonts w:ascii="Times New Roman" w:hAnsi="Times New Roman" w:cs="Times New Roman"/>
          <w:sz w:val="24"/>
          <w:szCs w:val="24"/>
        </w:rPr>
        <w:t>б</w:t>
      </w:r>
      <w:r w:rsidRPr="00916AE5">
        <w:rPr>
          <w:rFonts w:ascii="Times New Roman" w:hAnsi="Times New Roman" w:cs="Times New Roman"/>
          <w:sz w:val="24"/>
          <w:szCs w:val="24"/>
        </w:rPr>
        <w:t>суждения, устанавливаемых в соответствии с а</w:t>
      </w:r>
      <w:r w:rsidRPr="00916AE5">
        <w:rPr>
          <w:rFonts w:ascii="Times New Roman" w:hAnsi="Times New Roman" w:cs="Times New Roman"/>
          <w:sz w:val="24"/>
          <w:szCs w:val="24"/>
        </w:rPr>
        <w:t>б</w:t>
      </w:r>
      <w:r w:rsidRPr="00916AE5">
        <w:rPr>
          <w:rFonts w:ascii="Times New Roman" w:hAnsi="Times New Roman" w:cs="Times New Roman"/>
          <w:sz w:val="24"/>
          <w:szCs w:val="24"/>
        </w:rPr>
        <w:t>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Разработчиком указывается период (срок) для проведения публичного обсуждения и напра</w:t>
      </w:r>
      <w:r w:rsidRPr="00916AE5">
        <w:rPr>
          <w:rFonts w:ascii="Times New Roman" w:hAnsi="Times New Roman" w:cs="Times New Roman"/>
          <w:sz w:val="24"/>
          <w:szCs w:val="24"/>
        </w:rPr>
        <w:t>в</w:t>
      </w:r>
      <w:r w:rsidRPr="00916AE5">
        <w:rPr>
          <w:rFonts w:ascii="Times New Roman" w:hAnsi="Times New Roman" w:cs="Times New Roman"/>
          <w:sz w:val="24"/>
          <w:szCs w:val="24"/>
        </w:rPr>
        <w:t>ления предложений (замечаний), который не может быть меньше 5 календарных дней. Срок пр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ведения публичного о</w:t>
      </w:r>
      <w:r w:rsidRPr="00916AE5">
        <w:rPr>
          <w:rFonts w:ascii="Times New Roman" w:hAnsi="Times New Roman" w:cs="Times New Roman"/>
          <w:sz w:val="24"/>
          <w:szCs w:val="24"/>
        </w:rPr>
        <w:t>б</w:t>
      </w:r>
      <w:r w:rsidRPr="00916AE5">
        <w:rPr>
          <w:rFonts w:ascii="Times New Roman" w:hAnsi="Times New Roman" w:cs="Times New Roman"/>
          <w:sz w:val="24"/>
          <w:szCs w:val="24"/>
        </w:rPr>
        <w:t>суждения исчисляется со дня, следующего за днем размещения документов и информации, ук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>занных в настоящем пункте.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Предложения (замечания) граждане, организации могут направить по электронному или по</w:t>
      </w:r>
      <w:r w:rsidRPr="00916AE5">
        <w:rPr>
          <w:rFonts w:ascii="Times New Roman" w:hAnsi="Times New Roman" w:cs="Times New Roman"/>
          <w:sz w:val="24"/>
          <w:szCs w:val="24"/>
        </w:rPr>
        <w:t>ч</w:t>
      </w:r>
      <w:r w:rsidRPr="00916AE5">
        <w:rPr>
          <w:rFonts w:ascii="Times New Roman" w:hAnsi="Times New Roman" w:cs="Times New Roman"/>
          <w:sz w:val="24"/>
          <w:szCs w:val="24"/>
        </w:rPr>
        <w:t>товому адресу, указанному на официальном сайте, или представить их лично разработчику.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По внесенным предложениям (замечаниям) разработчик принимает меры по доработке пр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екта МНПА, а в случае несогласия - готовит дополнение к пояснительной записке, в котором ук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>зывает основания своего несогласия (возражения).</w:t>
      </w:r>
    </w:p>
    <w:p w:rsid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О результатах рассмотрения предложений (замечаний) разработчик в письменной форме и</w:t>
      </w:r>
      <w:r w:rsidRPr="00916AE5">
        <w:rPr>
          <w:rFonts w:ascii="Times New Roman" w:hAnsi="Times New Roman" w:cs="Times New Roman"/>
          <w:sz w:val="24"/>
          <w:szCs w:val="24"/>
        </w:rPr>
        <w:t>н</w:t>
      </w:r>
      <w:r w:rsidRPr="00916AE5">
        <w:rPr>
          <w:rFonts w:ascii="Times New Roman" w:hAnsi="Times New Roman" w:cs="Times New Roman"/>
          <w:sz w:val="24"/>
          <w:szCs w:val="24"/>
        </w:rPr>
        <w:t>формирует автора предложений (замечаний) в теч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ние 30 календарных дней со дня регистрации соответствующих предложений (замечаний) способом, которым предложения (замечания) пост</w:t>
      </w:r>
      <w:r w:rsidRPr="00916AE5">
        <w:rPr>
          <w:rFonts w:ascii="Times New Roman" w:hAnsi="Times New Roman" w:cs="Times New Roman"/>
          <w:sz w:val="24"/>
          <w:szCs w:val="24"/>
        </w:rPr>
        <w:t>у</w:t>
      </w:r>
      <w:r w:rsidRPr="00916AE5">
        <w:rPr>
          <w:rFonts w:ascii="Times New Roman" w:hAnsi="Times New Roman" w:cs="Times New Roman"/>
          <w:sz w:val="24"/>
          <w:szCs w:val="24"/>
        </w:rPr>
        <w:t>пили разработчику.</w:t>
      </w:r>
    </w:p>
    <w:p w:rsidR="00916AE5" w:rsidRPr="00916AE5" w:rsidRDefault="00916AE5" w:rsidP="00916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2.4. Органами администрации </w:t>
      </w:r>
      <w:r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>, ответственными за подг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товку проекта МНПА, проводится процедура оценки регулирующего воздействия в соответствии с м</w:t>
      </w:r>
      <w:r w:rsidRPr="00916AE5">
        <w:rPr>
          <w:rFonts w:ascii="Times New Roman" w:hAnsi="Times New Roman" w:cs="Times New Roman"/>
          <w:sz w:val="24"/>
          <w:szCs w:val="24"/>
        </w:rPr>
        <w:t>у</w:t>
      </w:r>
      <w:r w:rsidRPr="00916AE5">
        <w:rPr>
          <w:rFonts w:ascii="Times New Roman" w:hAnsi="Times New Roman" w:cs="Times New Roman"/>
          <w:sz w:val="24"/>
          <w:szCs w:val="24"/>
        </w:rPr>
        <w:t xml:space="preserve">ниципальным правовым актом, устанавливающим правила проведения оценки регулирующего воздействия проектов муниципальных правовых актов </w:t>
      </w:r>
      <w:r w:rsidR="00191E36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>.</w:t>
      </w: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916AE5">
        <w:rPr>
          <w:rFonts w:ascii="Times New Roman" w:hAnsi="Times New Roman" w:cs="Times New Roman"/>
          <w:sz w:val="24"/>
          <w:szCs w:val="24"/>
        </w:rPr>
        <w:t>3. Порядок оценки применения обязательных требований</w:t>
      </w: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916AE5">
        <w:rPr>
          <w:rFonts w:ascii="Times New Roman" w:hAnsi="Times New Roman" w:cs="Times New Roman"/>
          <w:sz w:val="24"/>
          <w:szCs w:val="24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3.2. Процедура оценки применения обязательных требований включает в себя следующие этапы: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а) формирование разработчиком проекта доклада о достижении целей введения обязател</w:t>
      </w:r>
      <w:r w:rsidRPr="00916AE5">
        <w:rPr>
          <w:rFonts w:ascii="Times New Roman" w:hAnsi="Times New Roman" w:cs="Times New Roman"/>
          <w:sz w:val="24"/>
          <w:szCs w:val="24"/>
        </w:rPr>
        <w:t>ь</w:t>
      </w:r>
      <w:r w:rsidRPr="00916AE5">
        <w:rPr>
          <w:rFonts w:ascii="Times New Roman" w:hAnsi="Times New Roman" w:cs="Times New Roman"/>
          <w:sz w:val="24"/>
          <w:szCs w:val="24"/>
        </w:rPr>
        <w:t>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Совет по улучшению инвестиционного климата и развитию предпринимател</w:t>
      </w:r>
      <w:r w:rsidRPr="00916AE5">
        <w:rPr>
          <w:rFonts w:ascii="Times New Roman" w:hAnsi="Times New Roman" w:cs="Times New Roman"/>
          <w:sz w:val="24"/>
          <w:szCs w:val="24"/>
        </w:rPr>
        <w:t>ь</w:t>
      </w:r>
      <w:r w:rsidRPr="00916AE5">
        <w:rPr>
          <w:rFonts w:ascii="Times New Roman" w:hAnsi="Times New Roman" w:cs="Times New Roman"/>
          <w:sz w:val="24"/>
          <w:szCs w:val="24"/>
        </w:rPr>
        <w:t xml:space="preserve">ства при главе </w:t>
      </w:r>
      <w:r w:rsidR="00191E36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 xml:space="preserve"> (далее - Совет);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б) рассмотрение проекта доклада Советом и принятие Советом одной из рекомендаций, ук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 xml:space="preserve">занных в </w:t>
      </w:r>
      <w:hyperlink w:anchor="P126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пункте 3.14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настоящего Поря</w:t>
      </w:r>
      <w:r w:rsidRPr="00916AE5">
        <w:rPr>
          <w:rFonts w:ascii="Times New Roman" w:hAnsi="Times New Roman" w:cs="Times New Roman"/>
          <w:sz w:val="24"/>
          <w:szCs w:val="24"/>
        </w:rPr>
        <w:t>д</w:t>
      </w:r>
      <w:r w:rsidRPr="00916AE5">
        <w:rPr>
          <w:rFonts w:ascii="Times New Roman" w:hAnsi="Times New Roman" w:cs="Times New Roman"/>
          <w:sz w:val="24"/>
          <w:szCs w:val="24"/>
        </w:rPr>
        <w:t>ка.</w:t>
      </w:r>
      <w:bookmarkStart w:id="3" w:name="P74"/>
      <w:bookmarkEnd w:id="3"/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3.3. Разработчик за год до окончания срока действия муниципального нормативного правов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го акта, устанавливающего обязательные требования, пр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водит оценку применения обязательных требований в отношении указанного МНПА в соотве</w:t>
      </w:r>
      <w:r w:rsidRPr="00916AE5">
        <w:rPr>
          <w:rFonts w:ascii="Times New Roman" w:hAnsi="Times New Roman" w:cs="Times New Roman"/>
          <w:sz w:val="24"/>
          <w:szCs w:val="24"/>
        </w:rPr>
        <w:t>т</w:t>
      </w:r>
      <w:r w:rsidRPr="00916AE5">
        <w:rPr>
          <w:rFonts w:ascii="Times New Roman" w:hAnsi="Times New Roman" w:cs="Times New Roman"/>
          <w:sz w:val="24"/>
          <w:szCs w:val="24"/>
        </w:rPr>
        <w:t xml:space="preserve">ствии с целями, предусмотренными в </w:t>
      </w:r>
      <w:hyperlink w:anchor="P70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настоящего Порядка, и готовит проект доклада, включающего в себя информацию, указанную в </w:t>
      </w:r>
      <w:hyperlink w:anchor="P81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пунктах 3.5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4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3.8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3.4. Источниками информации для подготовки доклада я</w:t>
      </w:r>
      <w:r w:rsidRPr="00916AE5">
        <w:rPr>
          <w:rFonts w:ascii="Times New Roman" w:hAnsi="Times New Roman" w:cs="Times New Roman"/>
          <w:sz w:val="24"/>
          <w:szCs w:val="24"/>
        </w:rPr>
        <w:t>в</w:t>
      </w:r>
      <w:r w:rsidRPr="00916AE5">
        <w:rPr>
          <w:rFonts w:ascii="Times New Roman" w:hAnsi="Times New Roman" w:cs="Times New Roman"/>
          <w:sz w:val="24"/>
          <w:szCs w:val="24"/>
        </w:rPr>
        <w:t>ляются: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а) результаты мониторинга </w:t>
      </w:r>
      <w:proofErr w:type="spellStart"/>
      <w:r w:rsidRPr="00916AE5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16AE5">
        <w:rPr>
          <w:rFonts w:ascii="Times New Roman" w:hAnsi="Times New Roman" w:cs="Times New Roman"/>
          <w:sz w:val="24"/>
          <w:szCs w:val="24"/>
        </w:rPr>
        <w:t xml:space="preserve"> МНПА,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16AE5">
        <w:rPr>
          <w:rFonts w:ascii="Times New Roman" w:hAnsi="Times New Roman" w:cs="Times New Roman"/>
          <w:sz w:val="24"/>
          <w:szCs w:val="24"/>
        </w:rPr>
        <w:t xml:space="preserve"> обязательные требов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>ния;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б) результаты анализа осуществления контрольной и разрешительной деятельности;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в) р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зультаты анализа административной и судебной практики;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г) обращения, предложения и замечания субъектов предпринимательской и иной экономич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ской деятельности, к которым применяются обязательные требования, содержащиеся в МНПА (далее - субъекты регулирования);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д) позиции органов администрации </w:t>
      </w:r>
      <w:r w:rsidR="00191E36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>, в том числе получе</w:t>
      </w:r>
      <w:r w:rsidRPr="00916AE5">
        <w:rPr>
          <w:rFonts w:ascii="Times New Roman" w:hAnsi="Times New Roman" w:cs="Times New Roman"/>
          <w:sz w:val="24"/>
          <w:szCs w:val="24"/>
        </w:rPr>
        <w:t>н</w:t>
      </w:r>
      <w:r w:rsidRPr="00916AE5">
        <w:rPr>
          <w:rFonts w:ascii="Times New Roman" w:hAnsi="Times New Roman" w:cs="Times New Roman"/>
          <w:sz w:val="24"/>
          <w:szCs w:val="24"/>
        </w:rPr>
        <w:t>ные при разработке проекта МНПА на этапе антикоррупционной экспертизы, оценки регулиру</w:t>
      </w:r>
      <w:r w:rsidRPr="00916AE5">
        <w:rPr>
          <w:rFonts w:ascii="Times New Roman" w:hAnsi="Times New Roman" w:cs="Times New Roman"/>
          <w:sz w:val="24"/>
          <w:szCs w:val="24"/>
        </w:rPr>
        <w:t>ю</w:t>
      </w:r>
      <w:r w:rsidRPr="00916AE5">
        <w:rPr>
          <w:rFonts w:ascii="Times New Roman" w:hAnsi="Times New Roman" w:cs="Times New Roman"/>
          <w:sz w:val="24"/>
          <w:szCs w:val="24"/>
        </w:rPr>
        <w:t>щего во</w:t>
      </w:r>
      <w:r w:rsidRPr="00916AE5">
        <w:rPr>
          <w:rFonts w:ascii="Times New Roman" w:hAnsi="Times New Roman" w:cs="Times New Roman"/>
          <w:sz w:val="24"/>
          <w:szCs w:val="24"/>
        </w:rPr>
        <w:t>з</w:t>
      </w:r>
      <w:r w:rsidRPr="00916AE5">
        <w:rPr>
          <w:rFonts w:ascii="Times New Roman" w:hAnsi="Times New Roman" w:cs="Times New Roman"/>
          <w:sz w:val="24"/>
          <w:szCs w:val="24"/>
        </w:rPr>
        <w:t>действия, правовой экспертизы.</w:t>
      </w:r>
      <w:bookmarkStart w:id="4" w:name="P81"/>
      <w:bookmarkEnd w:id="4"/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3.5. В доклад включается следующая информация: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а) общая характеристика системы оцен</w:t>
      </w:r>
      <w:r w:rsidRPr="00916AE5">
        <w:rPr>
          <w:rFonts w:ascii="Times New Roman" w:hAnsi="Times New Roman" w:cs="Times New Roman"/>
          <w:sz w:val="24"/>
          <w:szCs w:val="24"/>
        </w:rPr>
        <w:t>и</w:t>
      </w:r>
      <w:r w:rsidRPr="00916AE5">
        <w:rPr>
          <w:rFonts w:ascii="Times New Roman" w:hAnsi="Times New Roman" w:cs="Times New Roman"/>
          <w:sz w:val="24"/>
          <w:szCs w:val="24"/>
        </w:rPr>
        <w:t>ваемых обязательных требований в соответствующей сф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ре регулирования;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б) результаты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916AE5">
        <w:rPr>
          <w:rFonts w:ascii="Times New Roman" w:hAnsi="Times New Roman" w:cs="Times New Roman"/>
          <w:sz w:val="24"/>
          <w:szCs w:val="24"/>
        </w:rPr>
        <w:t>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в) выводы и предложения по итогам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оценки достижения целей введения обязательных треб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ваний</w:t>
      </w:r>
      <w:proofErr w:type="gramEnd"/>
      <w:r w:rsidRPr="00916AE5">
        <w:rPr>
          <w:rFonts w:ascii="Times New Roman" w:hAnsi="Times New Roman" w:cs="Times New Roman"/>
          <w:sz w:val="24"/>
          <w:szCs w:val="24"/>
        </w:rPr>
        <w:t>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В целях подготовки доклада разработчик вправе запрашивать необходимую информацию у органов администрации </w:t>
      </w:r>
      <w:r w:rsidR="00191E36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 xml:space="preserve">, муниципальных учреждений </w:t>
      </w:r>
      <w:r w:rsidR="00191E36">
        <w:rPr>
          <w:rFonts w:ascii="Times New Roman" w:hAnsi="Times New Roman" w:cs="Times New Roman"/>
          <w:sz w:val="24"/>
          <w:szCs w:val="24"/>
        </w:rPr>
        <w:t>Посье</w:t>
      </w:r>
      <w:r w:rsidR="00191E36">
        <w:rPr>
          <w:rFonts w:ascii="Times New Roman" w:hAnsi="Times New Roman" w:cs="Times New Roman"/>
          <w:sz w:val="24"/>
          <w:szCs w:val="24"/>
        </w:rPr>
        <w:t>т</w:t>
      </w:r>
      <w:r w:rsidR="00191E36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>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3.6. Общая характеристика системы оцениваемых обязательных требований в соответству</w:t>
      </w:r>
      <w:r w:rsidRPr="00916AE5">
        <w:rPr>
          <w:rFonts w:ascii="Times New Roman" w:hAnsi="Times New Roman" w:cs="Times New Roman"/>
          <w:sz w:val="24"/>
          <w:szCs w:val="24"/>
        </w:rPr>
        <w:t>ю</w:t>
      </w:r>
      <w:r w:rsidRPr="00916AE5">
        <w:rPr>
          <w:rFonts w:ascii="Times New Roman" w:hAnsi="Times New Roman" w:cs="Times New Roman"/>
          <w:sz w:val="24"/>
          <w:szCs w:val="24"/>
        </w:rPr>
        <w:t>щей сфере регулирования должна включать в себя следующие сведения: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а) общая характеристика регулируемых общественных отношений, включая сферу осущест</w:t>
      </w:r>
      <w:r w:rsidRPr="00916AE5">
        <w:rPr>
          <w:rFonts w:ascii="Times New Roman" w:hAnsi="Times New Roman" w:cs="Times New Roman"/>
          <w:sz w:val="24"/>
          <w:szCs w:val="24"/>
        </w:rPr>
        <w:t>в</w:t>
      </w:r>
      <w:r w:rsidRPr="00916AE5">
        <w:rPr>
          <w:rFonts w:ascii="Times New Roman" w:hAnsi="Times New Roman" w:cs="Times New Roman"/>
          <w:sz w:val="24"/>
          <w:szCs w:val="24"/>
        </w:rPr>
        <w:t>ления предпринимательской и иной экономической деятельности и конкретные общественные о</w:t>
      </w:r>
      <w:r w:rsidRPr="00916AE5">
        <w:rPr>
          <w:rFonts w:ascii="Times New Roman" w:hAnsi="Times New Roman" w:cs="Times New Roman"/>
          <w:sz w:val="24"/>
          <w:szCs w:val="24"/>
        </w:rPr>
        <w:t>т</w:t>
      </w:r>
      <w:r w:rsidRPr="00916AE5">
        <w:rPr>
          <w:rFonts w:ascii="Times New Roman" w:hAnsi="Times New Roman" w:cs="Times New Roman"/>
          <w:sz w:val="24"/>
          <w:szCs w:val="24"/>
        </w:rPr>
        <w:t>ношения (группы общественных отношений), на регулирование которых направлена система об</w:t>
      </w:r>
      <w:r w:rsidRPr="00916AE5">
        <w:rPr>
          <w:rFonts w:ascii="Times New Roman" w:hAnsi="Times New Roman" w:cs="Times New Roman"/>
          <w:sz w:val="24"/>
          <w:szCs w:val="24"/>
        </w:rPr>
        <w:t>я</w:t>
      </w:r>
      <w:r w:rsidRPr="00916AE5">
        <w:rPr>
          <w:rFonts w:ascii="Times New Roman" w:hAnsi="Times New Roman" w:cs="Times New Roman"/>
          <w:sz w:val="24"/>
          <w:szCs w:val="24"/>
        </w:rPr>
        <w:t>зательных требований;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б) нормативно обоснованный перечень охраняемых законом ценностей, защищаемых в ра</w:t>
      </w:r>
      <w:r w:rsidRPr="00916AE5">
        <w:rPr>
          <w:rFonts w:ascii="Times New Roman" w:hAnsi="Times New Roman" w:cs="Times New Roman"/>
          <w:sz w:val="24"/>
          <w:szCs w:val="24"/>
        </w:rPr>
        <w:t>м</w:t>
      </w:r>
      <w:r w:rsidRPr="00916AE5">
        <w:rPr>
          <w:rFonts w:ascii="Times New Roman" w:hAnsi="Times New Roman" w:cs="Times New Roman"/>
          <w:sz w:val="24"/>
          <w:szCs w:val="24"/>
        </w:rPr>
        <w:t>ках соответствующей сферы регулирования;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в) цели введения обязательных требований в соответствующей сфере регулирования (сниж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ние (устранение) рисков причинения вреда охраняемым законом ценностям с указанием конкре</w:t>
      </w:r>
      <w:r w:rsidRPr="00916AE5">
        <w:rPr>
          <w:rFonts w:ascii="Times New Roman" w:hAnsi="Times New Roman" w:cs="Times New Roman"/>
          <w:sz w:val="24"/>
          <w:szCs w:val="24"/>
        </w:rPr>
        <w:t>т</w:t>
      </w:r>
      <w:r w:rsidRPr="00916AE5">
        <w:rPr>
          <w:rFonts w:ascii="Times New Roman" w:hAnsi="Times New Roman" w:cs="Times New Roman"/>
          <w:sz w:val="24"/>
          <w:szCs w:val="24"/>
        </w:rPr>
        <w:t>ных рисков);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E5">
        <w:rPr>
          <w:rFonts w:ascii="Times New Roman" w:hAnsi="Times New Roman" w:cs="Times New Roman"/>
          <w:sz w:val="24"/>
          <w:szCs w:val="24"/>
        </w:rPr>
        <w:t>г) наименование и реквизиты МНПА, содержащего обязательные требования;</w:t>
      </w:r>
      <w:proofErr w:type="gramEnd"/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д) перечень содержащихся в МНПА обязательных требований;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е) сведения о внесенных в МНПА изменениях (при наличии);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ж) сведения о полномочиях администрации </w:t>
      </w:r>
      <w:r w:rsidR="00191E36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 xml:space="preserve"> на установл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ние об</w:t>
      </w:r>
      <w:r w:rsidRPr="00916AE5">
        <w:rPr>
          <w:rFonts w:ascii="Times New Roman" w:hAnsi="Times New Roman" w:cs="Times New Roman"/>
          <w:sz w:val="24"/>
          <w:szCs w:val="24"/>
        </w:rPr>
        <w:t>я</w:t>
      </w:r>
      <w:r w:rsidRPr="00916AE5">
        <w:rPr>
          <w:rFonts w:ascii="Times New Roman" w:hAnsi="Times New Roman" w:cs="Times New Roman"/>
          <w:sz w:val="24"/>
          <w:szCs w:val="24"/>
        </w:rPr>
        <w:t>зательных требований;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з) период действия МНПА и его отдельных положений.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3.7. Результаты оценки достижения целей введения обязательных требований, обозначенные в докладе, должны содержать следу</w:t>
      </w:r>
      <w:r w:rsidRPr="00916AE5">
        <w:rPr>
          <w:rFonts w:ascii="Times New Roman" w:hAnsi="Times New Roman" w:cs="Times New Roman"/>
          <w:sz w:val="24"/>
          <w:szCs w:val="24"/>
        </w:rPr>
        <w:t>ю</w:t>
      </w:r>
      <w:r w:rsidRPr="00916AE5">
        <w:rPr>
          <w:rFonts w:ascii="Times New Roman" w:hAnsi="Times New Roman" w:cs="Times New Roman"/>
          <w:sz w:val="24"/>
          <w:szCs w:val="24"/>
        </w:rPr>
        <w:t>щую информацию: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а) соблюдение принципов установления и оценки применения обязательных требований, установленных Федеральным </w:t>
      </w:r>
      <w:hyperlink r:id="rId14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N 247-ФЗ;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б) достижение целей введения обязательных требований (снижение (устранение) риска пр</w:t>
      </w:r>
      <w:r w:rsidRPr="00916AE5">
        <w:rPr>
          <w:rFonts w:ascii="Times New Roman" w:hAnsi="Times New Roman" w:cs="Times New Roman"/>
          <w:sz w:val="24"/>
          <w:szCs w:val="24"/>
        </w:rPr>
        <w:t>и</w:t>
      </w:r>
      <w:r w:rsidRPr="00916AE5">
        <w:rPr>
          <w:rFonts w:ascii="Times New Roman" w:hAnsi="Times New Roman" w:cs="Times New Roman"/>
          <w:sz w:val="24"/>
          <w:szCs w:val="24"/>
        </w:rPr>
        <w:t>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в) информация о динамике ведения предпринимательской деятельности в соответствующей сфере в период действия обязательных требований;</w:t>
      </w: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г) изменение бюджетных расходов и доходов от реализации предусмотренных МНПА фун</w:t>
      </w:r>
      <w:r w:rsidRPr="00916AE5">
        <w:rPr>
          <w:rFonts w:ascii="Times New Roman" w:hAnsi="Times New Roman" w:cs="Times New Roman"/>
          <w:sz w:val="24"/>
          <w:szCs w:val="24"/>
        </w:rPr>
        <w:t>к</w:t>
      </w:r>
      <w:r w:rsidRPr="00916AE5">
        <w:rPr>
          <w:rFonts w:ascii="Times New Roman" w:hAnsi="Times New Roman" w:cs="Times New Roman"/>
          <w:sz w:val="24"/>
          <w:szCs w:val="24"/>
        </w:rPr>
        <w:t>ций, полномочий, обязанностей и прав органов местного самоуправления;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д)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вых и массовых нарушениях обязательных требований (в разрезе нарушенных обязательных тр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бований);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е) количество и анализ содержания обращений субъектов регулирования в администрацию </w:t>
      </w:r>
      <w:r w:rsidR="00191E36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>, связанных с применением обязательных требований;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ж) количество и содержание вступивших в законную силу судебных актов, связанных с пр</w:t>
      </w:r>
      <w:r w:rsidRPr="00916AE5">
        <w:rPr>
          <w:rFonts w:ascii="Times New Roman" w:hAnsi="Times New Roman" w:cs="Times New Roman"/>
          <w:sz w:val="24"/>
          <w:szCs w:val="24"/>
        </w:rPr>
        <w:t>и</w:t>
      </w:r>
      <w:r w:rsidRPr="00916AE5">
        <w:rPr>
          <w:rFonts w:ascii="Times New Roman" w:hAnsi="Times New Roman" w:cs="Times New Roman"/>
          <w:sz w:val="24"/>
          <w:szCs w:val="24"/>
        </w:rPr>
        <w:t>менением обязательных требований, по делам об оспаривании муниципальных нормативных пр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 xml:space="preserve">вовых актов, об обжаловании постановлений административной комиссии </w:t>
      </w:r>
      <w:r w:rsidR="00191E36">
        <w:rPr>
          <w:rFonts w:ascii="Times New Roman" w:hAnsi="Times New Roman" w:cs="Times New Roman"/>
          <w:sz w:val="24"/>
          <w:szCs w:val="24"/>
        </w:rPr>
        <w:t>Хасанского муниц</w:t>
      </w:r>
      <w:r w:rsidR="00191E36">
        <w:rPr>
          <w:rFonts w:ascii="Times New Roman" w:hAnsi="Times New Roman" w:cs="Times New Roman"/>
          <w:sz w:val="24"/>
          <w:szCs w:val="24"/>
        </w:rPr>
        <w:t>и</w:t>
      </w:r>
      <w:r w:rsidR="00191E36">
        <w:rPr>
          <w:rFonts w:ascii="Times New Roman" w:hAnsi="Times New Roman" w:cs="Times New Roman"/>
          <w:sz w:val="24"/>
          <w:szCs w:val="24"/>
        </w:rPr>
        <w:t>пального района</w:t>
      </w:r>
      <w:r w:rsidRPr="00916AE5">
        <w:rPr>
          <w:rFonts w:ascii="Times New Roman" w:hAnsi="Times New Roman" w:cs="Times New Roman"/>
          <w:sz w:val="24"/>
          <w:szCs w:val="24"/>
        </w:rPr>
        <w:t xml:space="preserve"> о привлечении лиц к административной ответственности;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з) анализ влияния социально-экономических последствий реализации установленных обяз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>тельных требований на деятельность субъектов предпринимательской и иной экономической де</w:t>
      </w:r>
      <w:r w:rsidRPr="00916AE5">
        <w:rPr>
          <w:rFonts w:ascii="Times New Roman" w:hAnsi="Times New Roman" w:cs="Times New Roman"/>
          <w:sz w:val="24"/>
          <w:szCs w:val="24"/>
        </w:rPr>
        <w:t>я</w:t>
      </w:r>
      <w:r w:rsidRPr="00916AE5">
        <w:rPr>
          <w:rFonts w:ascii="Times New Roman" w:hAnsi="Times New Roman" w:cs="Times New Roman"/>
          <w:sz w:val="24"/>
          <w:szCs w:val="24"/>
        </w:rPr>
        <w:t>тельности, в том числе субъектов малого и среднего предпринимательства.</w:t>
      </w:r>
      <w:bookmarkStart w:id="5" w:name="P104"/>
      <w:bookmarkEnd w:id="5"/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3.8. Информация и предложения по итогам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916AE5">
        <w:rPr>
          <w:rFonts w:ascii="Times New Roman" w:hAnsi="Times New Roman" w:cs="Times New Roman"/>
          <w:sz w:val="24"/>
          <w:szCs w:val="24"/>
        </w:rPr>
        <w:t xml:space="preserve"> должны с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держать один из следующих выводов:</w:t>
      </w:r>
      <w:bookmarkStart w:id="6" w:name="P105"/>
      <w:bookmarkEnd w:id="6"/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а) о целесообразности дальнейшего применения обязательных требований с внесением изм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нений в МНПА в части продления срока его действия (с указанием срока продления не более чем на 6 (шесть) лет);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б) о целесообразности дальнейшего применения обязательных требований с внесением изм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нений в МНПА в части, устанавливающей обязательные требования, и в части пр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дления срока его де</w:t>
      </w:r>
      <w:r w:rsidRPr="00916AE5">
        <w:rPr>
          <w:rFonts w:ascii="Times New Roman" w:hAnsi="Times New Roman" w:cs="Times New Roman"/>
          <w:sz w:val="24"/>
          <w:szCs w:val="24"/>
        </w:rPr>
        <w:t>й</w:t>
      </w:r>
      <w:r w:rsidRPr="00916AE5">
        <w:rPr>
          <w:rFonts w:ascii="Times New Roman" w:hAnsi="Times New Roman" w:cs="Times New Roman"/>
          <w:sz w:val="24"/>
          <w:szCs w:val="24"/>
        </w:rPr>
        <w:t>ствия (с указанием срока продления не более чем на 6 (шесть) лет);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в) о нецелесообразности дальнейшего применения обязательных требований и признании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916AE5">
        <w:rPr>
          <w:rFonts w:ascii="Times New Roman" w:hAnsi="Times New Roman" w:cs="Times New Roman"/>
          <w:sz w:val="24"/>
          <w:szCs w:val="24"/>
        </w:rPr>
        <w:t xml:space="preserve"> силу МНПА, соде</w:t>
      </w:r>
      <w:r w:rsidRPr="00916AE5">
        <w:rPr>
          <w:rFonts w:ascii="Times New Roman" w:hAnsi="Times New Roman" w:cs="Times New Roman"/>
          <w:sz w:val="24"/>
          <w:szCs w:val="24"/>
        </w:rPr>
        <w:t>р</w:t>
      </w:r>
      <w:r w:rsidRPr="00916AE5">
        <w:rPr>
          <w:rFonts w:ascii="Times New Roman" w:hAnsi="Times New Roman" w:cs="Times New Roman"/>
          <w:sz w:val="24"/>
          <w:szCs w:val="24"/>
        </w:rPr>
        <w:t>жащего обязательные требования.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3.9. Выводы, предусмотренные подпунктами "б" и "в" пункта 3.8 настоящего Порядка, фо</w:t>
      </w:r>
      <w:r w:rsidRPr="00916AE5">
        <w:rPr>
          <w:rFonts w:ascii="Times New Roman" w:hAnsi="Times New Roman" w:cs="Times New Roman"/>
          <w:sz w:val="24"/>
          <w:szCs w:val="24"/>
        </w:rPr>
        <w:t>р</w:t>
      </w:r>
      <w:r w:rsidRPr="00916AE5">
        <w:rPr>
          <w:rFonts w:ascii="Times New Roman" w:hAnsi="Times New Roman" w:cs="Times New Roman"/>
          <w:sz w:val="24"/>
          <w:szCs w:val="24"/>
        </w:rPr>
        <w:t>мулируются при выявлении одного или нескольких из следующих случаев: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а) невозможность исполнения обязательных требований,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устанавливаемая</w:t>
      </w:r>
      <w:proofErr w:type="gramEnd"/>
      <w:r w:rsidRPr="00916AE5">
        <w:rPr>
          <w:rFonts w:ascii="Times New Roman" w:hAnsi="Times New Roman" w:cs="Times New Roman"/>
          <w:sz w:val="24"/>
          <w:szCs w:val="24"/>
        </w:rPr>
        <w:t xml:space="preserve"> в том числе при выя</w:t>
      </w:r>
      <w:r w:rsidRPr="00916AE5">
        <w:rPr>
          <w:rFonts w:ascii="Times New Roman" w:hAnsi="Times New Roman" w:cs="Times New Roman"/>
          <w:sz w:val="24"/>
          <w:szCs w:val="24"/>
        </w:rPr>
        <w:t>в</w:t>
      </w:r>
      <w:r w:rsidRPr="00916AE5">
        <w:rPr>
          <w:rFonts w:ascii="Times New Roman" w:hAnsi="Times New Roman" w:cs="Times New Roman"/>
          <w:sz w:val="24"/>
          <w:szCs w:val="24"/>
        </w:rPr>
        <w:t>лении отрицательной динамики ведения предпринимательской деятельности, избыточности требований, несоразмерн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>новлены обязательные требования) от их исполнения и соблюдения;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б) наличие дублирующих и (или) аналогичных по содержанию обязательных требований в нескольких муниципальных но</w:t>
      </w:r>
      <w:r w:rsidRPr="00916AE5">
        <w:rPr>
          <w:rFonts w:ascii="Times New Roman" w:hAnsi="Times New Roman" w:cs="Times New Roman"/>
          <w:sz w:val="24"/>
          <w:szCs w:val="24"/>
        </w:rPr>
        <w:t>р</w:t>
      </w:r>
      <w:r w:rsidRPr="00916AE5">
        <w:rPr>
          <w:rFonts w:ascii="Times New Roman" w:hAnsi="Times New Roman" w:cs="Times New Roman"/>
          <w:sz w:val="24"/>
          <w:szCs w:val="24"/>
        </w:rPr>
        <w:t>мативных правовых актах;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в) наличие в различных муниципальных нормативных правовых актах противоречащих друг другу обязательных требований;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г) отсутствие однозначных критериев оценки соблюдения обязательных требований;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д) наличие в муниципальном нормативном правовом акте неопределенных понятий, неко</w:t>
      </w:r>
      <w:r w:rsidRPr="00916AE5">
        <w:rPr>
          <w:rFonts w:ascii="Times New Roman" w:hAnsi="Times New Roman" w:cs="Times New Roman"/>
          <w:sz w:val="24"/>
          <w:szCs w:val="24"/>
        </w:rPr>
        <w:t>р</w:t>
      </w:r>
      <w:r w:rsidRPr="00916AE5">
        <w:rPr>
          <w:rFonts w:ascii="Times New Roman" w:hAnsi="Times New Roman" w:cs="Times New Roman"/>
          <w:sz w:val="24"/>
          <w:szCs w:val="24"/>
        </w:rPr>
        <w:t>ректных и (или) неоднозначных формулировок, не позволявших единообразно применять и (или) испо</w:t>
      </w:r>
      <w:r w:rsidRPr="00916AE5">
        <w:rPr>
          <w:rFonts w:ascii="Times New Roman" w:hAnsi="Times New Roman" w:cs="Times New Roman"/>
          <w:sz w:val="24"/>
          <w:szCs w:val="24"/>
        </w:rPr>
        <w:t>л</w:t>
      </w:r>
      <w:r w:rsidRPr="00916AE5">
        <w:rPr>
          <w:rFonts w:ascii="Times New Roman" w:hAnsi="Times New Roman" w:cs="Times New Roman"/>
          <w:sz w:val="24"/>
          <w:szCs w:val="24"/>
        </w:rPr>
        <w:t>нять обязательные требования;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е) наличие неактуальных требований, не соответствующих современному уровню развития науки и техники и (или) негативно влияющих на развитие пре</w:t>
      </w:r>
      <w:r w:rsidRPr="00916AE5">
        <w:rPr>
          <w:rFonts w:ascii="Times New Roman" w:hAnsi="Times New Roman" w:cs="Times New Roman"/>
          <w:sz w:val="24"/>
          <w:szCs w:val="24"/>
        </w:rPr>
        <w:t>д</w:t>
      </w:r>
      <w:r w:rsidRPr="00916AE5">
        <w:rPr>
          <w:rFonts w:ascii="Times New Roman" w:hAnsi="Times New Roman" w:cs="Times New Roman"/>
          <w:sz w:val="24"/>
          <w:szCs w:val="24"/>
        </w:rPr>
        <w:t>принимательской деятельности и техн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логий;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ж) несоответствие системы обязательных требований или отдельных обязательных требов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 xml:space="preserve">ний принципам Федерального </w:t>
      </w:r>
      <w:hyperlink r:id="rId15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N 247-ФЗ, вышестоящим нормативным правовым актам и (или) целям и положениям муниципальных программ;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з) отсутствие у администрации </w:t>
      </w:r>
      <w:r w:rsidR="00191E36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 xml:space="preserve"> предусмотренных закон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дательством Российской Федерации, Приморского края, муниципальными нормативными прав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выми актами полномочий по установлению соотве</w:t>
      </w:r>
      <w:r w:rsidRPr="00916AE5">
        <w:rPr>
          <w:rFonts w:ascii="Times New Roman" w:hAnsi="Times New Roman" w:cs="Times New Roman"/>
          <w:sz w:val="24"/>
          <w:szCs w:val="24"/>
        </w:rPr>
        <w:t>т</w:t>
      </w:r>
      <w:r w:rsidRPr="00916AE5">
        <w:rPr>
          <w:rFonts w:ascii="Times New Roman" w:hAnsi="Times New Roman" w:cs="Times New Roman"/>
          <w:sz w:val="24"/>
          <w:szCs w:val="24"/>
        </w:rPr>
        <w:t>ствующих обязательных требований.</w:t>
      </w: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191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Вывод, предусмотренный </w:t>
      </w:r>
      <w:hyperlink w:anchor="P105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3.8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настоящего Порядка, формулируется при отсутствии случаев, предусмотренных подпунктами "а" - "з" настоящего пункта.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3.10. В целях публичного обсуждения проекта доклада разработчик размещает проект докл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 xml:space="preserve">да на официальном сайте не позднее 10 календарных дней со дня наступления срока, указанного в </w:t>
      </w:r>
      <w:hyperlink w:anchor="P74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bookmarkStart w:id="7" w:name="P119"/>
      <w:bookmarkEnd w:id="7"/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3.11. Срок публичного обсуждения проекта доклада не может составлять менее 30 календа</w:t>
      </w:r>
      <w:r w:rsidRPr="00916AE5">
        <w:rPr>
          <w:rFonts w:ascii="Times New Roman" w:hAnsi="Times New Roman" w:cs="Times New Roman"/>
          <w:sz w:val="24"/>
          <w:szCs w:val="24"/>
        </w:rPr>
        <w:t>р</w:t>
      </w:r>
      <w:r w:rsidRPr="00916AE5">
        <w:rPr>
          <w:rFonts w:ascii="Times New Roman" w:hAnsi="Times New Roman" w:cs="Times New Roman"/>
          <w:sz w:val="24"/>
          <w:szCs w:val="24"/>
        </w:rPr>
        <w:t xml:space="preserve">ных дней со дня его размещения на официальном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916AE5">
        <w:rPr>
          <w:rFonts w:ascii="Times New Roman" w:hAnsi="Times New Roman" w:cs="Times New Roman"/>
          <w:sz w:val="24"/>
          <w:szCs w:val="24"/>
        </w:rPr>
        <w:t>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Предложения (замечания) граждане, организации могут направить по электронному или по</w:t>
      </w:r>
      <w:r w:rsidRPr="00916AE5">
        <w:rPr>
          <w:rFonts w:ascii="Times New Roman" w:hAnsi="Times New Roman" w:cs="Times New Roman"/>
          <w:sz w:val="24"/>
          <w:szCs w:val="24"/>
        </w:rPr>
        <w:t>ч</w:t>
      </w:r>
      <w:r w:rsidRPr="00916AE5">
        <w:rPr>
          <w:rFonts w:ascii="Times New Roman" w:hAnsi="Times New Roman" w:cs="Times New Roman"/>
          <w:sz w:val="24"/>
          <w:szCs w:val="24"/>
        </w:rPr>
        <w:t>тов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му адресу, указанному на официальном сайте, или представить их лично разработчику.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  <w:bookmarkStart w:id="8" w:name="P122"/>
      <w:bookmarkEnd w:id="8"/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В случае с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 xml:space="preserve">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</w:t>
      </w:r>
      <w:hyperlink w:anchor="P119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пункте 3.11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доработку проекта доклада и отражает поступи</w:t>
      </w:r>
      <w:r w:rsidRPr="00916AE5">
        <w:rPr>
          <w:rFonts w:ascii="Times New Roman" w:hAnsi="Times New Roman" w:cs="Times New Roman"/>
          <w:sz w:val="24"/>
          <w:szCs w:val="24"/>
        </w:rPr>
        <w:t>в</w:t>
      </w:r>
      <w:r w:rsidRPr="00916AE5">
        <w:rPr>
          <w:rFonts w:ascii="Times New Roman" w:hAnsi="Times New Roman" w:cs="Times New Roman"/>
          <w:sz w:val="24"/>
          <w:szCs w:val="24"/>
        </w:rPr>
        <w:t>шие предложения (замечания) в проекте доклада.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В случае несогласия с поступившими предлож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ниями (замечаниями) разработчик в пределах срока, указанного в абзаце втором настоящего пункта, готовит мотивированные пояснения и о</w:t>
      </w:r>
      <w:r w:rsidRPr="00916AE5">
        <w:rPr>
          <w:rFonts w:ascii="Times New Roman" w:hAnsi="Times New Roman" w:cs="Times New Roman"/>
          <w:sz w:val="24"/>
          <w:szCs w:val="24"/>
        </w:rPr>
        <w:t>т</w:t>
      </w:r>
      <w:r w:rsidRPr="00916AE5">
        <w:rPr>
          <w:rFonts w:ascii="Times New Roman" w:hAnsi="Times New Roman" w:cs="Times New Roman"/>
          <w:sz w:val="24"/>
          <w:szCs w:val="24"/>
        </w:rPr>
        <w:t>ражает их в проекте доклада.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О результатах рассмотрения предложений (замечаний) разработчик в письменной форме и</w:t>
      </w:r>
      <w:r w:rsidRPr="00916AE5">
        <w:rPr>
          <w:rFonts w:ascii="Times New Roman" w:hAnsi="Times New Roman" w:cs="Times New Roman"/>
          <w:sz w:val="24"/>
          <w:szCs w:val="24"/>
        </w:rPr>
        <w:t>н</w:t>
      </w:r>
      <w:r w:rsidRPr="00916AE5">
        <w:rPr>
          <w:rFonts w:ascii="Times New Roman" w:hAnsi="Times New Roman" w:cs="Times New Roman"/>
          <w:sz w:val="24"/>
          <w:szCs w:val="24"/>
        </w:rPr>
        <w:t>фо</w:t>
      </w:r>
      <w:r w:rsidRPr="00916AE5">
        <w:rPr>
          <w:rFonts w:ascii="Times New Roman" w:hAnsi="Times New Roman" w:cs="Times New Roman"/>
          <w:sz w:val="24"/>
          <w:szCs w:val="24"/>
        </w:rPr>
        <w:t>р</w:t>
      </w:r>
      <w:r w:rsidRPr="00916AE5">
        <w:rPr>
          <w:rFonts w:ascii="Times New Roman" w:hAnsi="Times New Roman" w:cs="Times New Roman"/>
          <w:sz w:val="24"/>
          <w:szCs w:val="24"/>
        </w:rPr>
        <w:t>мирует автора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</w:t>
      </w:r>
      <w:r w:rsidRPr="00916AE5">
        <w:rPr>
          <w:rFonts w:ascii="Times New Roman" w:hAnsi="Times New Roman" w:cs="Times New Roman"/>
          <w:sz w:val="24"/>
          <w:szCs w:val="24"/>
        </w:rPr>
        <w:t>у</w:t>
      </w:r>
      <w:r w:rsidRPr="00916AE5">
        <w:rPr>
          <w:rFonts w:ascii="Times New Roman" w:hAnsi="Times New Roman" w:cs="Times New Roman"/>
          <w:sz w:val="24"/>
          <w:szCs w:val="24"/>
        </w:rPr>
        <w:t>пили разработчику.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3.13. Разработчик в течение 5 календарных дней со дня истечения срока, ук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 xml:space="preserve">занного в </w:t>
      </w:r>
      <w:hyperlink w:anchor="P122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3.12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доработанный проект д</w:t>
      </w:r>
      <w:r w:rsidRPr="00916AE5">
        <w:rPr>
          <w:rFonts w:ascii="Times New Roman" w:hAnsi="Times New Roman" w:cs="Times New Roman"/>
          <w:sz w:val="24"/>
          <w:szCs w:val="24"/>
        </w:rPr>
        <w:t>о</w:t>
      </w:r>
      <w:r w:rsidRPr="00916AE5">
        <w:rPr>
          <w:rFonts w:ascii="Times New Roman" w:hAnsi="Times New Roman" w:cs="Times New Roman"/>
          <w:sz w:val="24"/>
          <w:szCs w:val="24"/>
        </w:rPr>
        <w:t>клада, подписанный руководителем разработчика, для рассмотрения в Совет с одновременным размещением доклада на официальном сайте.</w:t>
      </w:r>
      <w:bookmarkStart w:id="9" w:name="P126"/>
      <w:bookmarkEnd w:id="9"/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3.14. Совет рассматривает доклад на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916AE5">
        <w:rPr>
          <w:rFonts w:ascii="Times New Roman" w:hAnsi="Times New Roman" w:cs="Times New Roman"/>
          <w:sz w:val="24"/>
          <w:szCs w:val="24"/>
        </w:rPr>
        <w:t xml:space="preserve"> в порядке, предусмотре</w:t>
      </w:r>
      <w:r w:rsidRPr="00916AE5">
        <w:rPr>
          <w:rFonts w:ascii="Times New Roman" w:hAnsi="Times New Roman" w:cs="Times New Roman"/>
          <w:sz w:val="24"/>
          <w:szCs w:val="24"/>
        </w:rPr>
        <w:t>н</w:t>
      </w:r>
      <w:r w:rsidRPr="00916AE5">
        <w:rPr>
          <w:rFonts w:ascii="Times New Roman" w:hAnsi="Times New Roman" w:cs="Times New Roman"/>
          <w:sz w:val="24"/>
          <w:szCs w:val="24"/>
        </w:rPr>
        <w:t xml:space="preserve">ном муниципальным правовым актом администрации </w:t>
      </w:r>
      <w:r w:rsidR="00191E36">
        <w:rPr>
          <w:rFonts w:ascii="Times New Roman" w:hAnsi="Times New Roman" w:cs="Times New Roman"/>
          <w:sz w:val="24"/>
          <w:szCs w:val="24"/>
        </w:rPr>
        <w:t>Посьетского городского поселения</w:t>
      </w:r>
      <w:r w:rsidRPr="00916AE5">
        <w:rPr>
          <w:rFonts w:ascii="Times New Roman" w:hAnsi="Times New Roman" w:cs="Times New Roman"/>
          <w:sz w:val="24"/>
          <w:szCs w:val="24"/>
        </w:rPr>
        <w:t>, регламентирующим порядок деятельности Совета, и принимает одну из следующих рекомендаций: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а) о необходимости дальнейшего применения обязательных требований с внесением измен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ний в МНПА в части продл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ния срока его действия (с указанием срока продления не более чем на 6 (шесть) лет);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б) о необходимости дальнейшего применения обязательных требований с внесением измен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ний в МНПА в части, устанавливающей обязательные требования, и в части продления срока его действия (с указанием срока продления не более чем на 6 (шесть) лет);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в) об отсутствии необходимости дальнейшего применения обязательных требований и пр</w:t>
      </w:r>
      <w:r w:rsidRPr="00916AE5">
        <w:rPr>
          <w:rFonts w:ascii="Times New Roman" w:hAnsi="Times New Roman" w:cs="Times New Roman"/>
          <w:sz w:val="24"/>
          <w:szCs w:val="24"/>
        </w:rPr>
        <w:t>и</w:t>
      </w:r>
      <w:r w:rsidRPr="00916AE5">
        <w:rPr>
          <w:rFonts w:ascii="Times New Roman" w:hAnsi="Times New Roman" w:cs="Times New Roman"/>
          <w:sz w:val="24"/>
          <w:szCs w:val="24"/>
        </w:rPr>
        <w:t xml:space="preserve">знании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916AE5">
        <w:rPr>
          <w:rFonts w:ascii="Times New Roman" w:hAnsi="Times New Roman" w:cs="Times New Roman"/>
          <w:sz w:val="24"/>
          <w:szCs w:val="24"/>
        </w:rPr>
        <w:t xml:space="preserve"> силу муниципального нормативного правового акта, содержащего обязател</w:t>
      </w:r>
      <w:r w:rsidRPr="00916AE5">
        <w:rPr>
          <w:rFonts w:ascii="Times New Roman" w:hAnsi="Times New Roman" w:cs="Times New Roman"/>
          <w:sz w:val="24"/>
          <w:szCs w:val="24"/>
        </w:rPr>
        <w:t>ь</w:t>
      </w:r>
      <w:r w:rsidRPr="00916AE5">
        <w:rPr>
          <w:rFonts w:ascii="Times New Roman" w:hAnsi="Times New Roman" w:cs="Times New Roman"/>
          <w:sz w:val="24"/>
          <w:szCs w:val="24"/>
        </w:rPr>
        <w:t>ные требования.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3.15. На основании рекомендации Совета, указанной в </w:t>
      </w:r>
      <w:hyperlink w:anchor="P126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пункте 3.14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настоящего Порядка, ра</w:t>
      </w:r>
      <w:r w:rsidRPr="00916AE5">
        <w:rPr>
          <w:rFonts w:ascii="Times New Roman" w:hAnsi="Times New Roman" w:cs="Times New Roman"/>
          <w:sz w:val="24"/>
          <w:szCs w:val="24"/>
        </w:rPr>
        <w:t>з</w:t>
      </w:r>
      <w:r w:rsidRPr="00916AE5">
        <w:rPr>
          <w:rFonts w:ascii="Times New Roman" w:hAnsi="Times New Roman" w:cs="Times New Roman"/>
          <w:sz w:val="24"/>
          <w:szCs w:val="24"/>
        </w:rPr>
        <w:t>работчик принимает одно из следующих решений: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а) о дальнейшем применении обязательных требований с внесением изменений в муниц</w:t>
      </w:r>
      <w:r w:rsidRPr="00916AE5">
        <w:rPr>
          <w:rFonts w:ascii="Times New Roman" w:hAnsi="Times New Roman" w:cs="Times New Roman"/>
          <w:sz w:val="24"/>
          <w:szCs w:val="24"/>
        </w:rPr>
        <w:t>и</w:t>
      </w:r>
      <w:r w:rsidRPr="00916AE5">
        <w:rPr>
          <w:rFonts w:ascii="Times New Roman" w:hAnsi="Times New Roman" w:cs="Times New Roman"/>
          <w:sz w:val="24"/>
          <w:szCs w:val="24"/>
        </w:rPr>
        <w:t>пальный нормативный правовой акт в части продления срока его действия (с указанием срока продления не более чем на 6 (шесть) лет);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б) о дальнейшем применении обязательных требований с внесением изменений в муниц</w:t>
      </w:r>
      <w:r w:rsidRPr="00916AE5">
        <w:rPr>
          <w:rFonts w:ascii="Times New Roman" w:hAnsi="Times New Roman" w:cs="Times New Roman"/>
          <w:sz w:val="24"/>
          <w:szCs w:val="24"/>
        </w:rPr>
        <w:t>и</w:t>
      </w:r>
      <w:r w:rsidRPr="00916AE5">
        <w:rPr>
          <w:rFonts w:ascii="Times New Roman" w:hAnsi="Times New Roman" w:cs="Times New Roman"/>
          <w:sz w:val="24"/>
          <w:szCs w:val="24"/>
        </w:rPr>
        <w:t>пальный нормативный правовой акт в части, устанавливающей обязательные требования, и в ч</w:t>
      </w:r>
      <w:r w:rsidRPr="00916AE5">
        <w:rPr>
          <w:rFonts w:ascii="Times New Roman" w:hAnsi="Times New Roman" w:cs="Times New Roman"/>
          <w:sz w:val="24"/>
          <w:szCs w:val="24"/>
        </w:rPr>
        <w:t>а</w:t>
      </w:r>
      <w:r w:rsidRPr="00916AE5">
        <w:rPr>
          <w:rFonts w:ascii="Times New Roman" w:hAnsi="Times New Roman" w:cs="Times New Roman"/>
          <w:sz w:val="24"/>
          <w:szCs w:val="24"/>
        </w:rPr>
        <w:t>сти продл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ния срока его действия (с указанием срока продления не более чем на 6 (шесть) лет);</w:t>
      </w: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191E36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>в) об отсутствии необходимости дальнейшего применения обязательных требований и пр</w:t>
      </w:r>
      <w:r w:rsidRPr="00916AE5">
        <w:rPr>
          <w:rFonts w:ascii="Times New Roman" w:hAnsi="Times New Roman" w:cs="Times New Roman"/>
          <w:sz w:val="24"/>
          <w:szCs w:val="24"/>
        </w:rPr>
        <w:t>и</w:t>
      </w:r>
      <w:r w:rsidRPr="00916AE5">
        <w:rPr>
          <w:rFonts w:ascii="Times New Roman" w:hAnsi="Times New Roman" w:cs="Times New Roman"/>
          <w:sz w:val="24"/>
          <w:szCs w:val="24"/>
        </w:rPr>
        <w:t xml:space="preserve">знании </w:t>
      </w:r>
      <w:proofErr w:type="gramStart"/>
      <w:r w:rsidRPr="00916AE5">
        <w:rPr>
          <w:rFonts w:ascii="Times New Roman" w:hAnsi="Times New Roman" w:cs="Times New Roman"/>
          <w:sz w:val="24"/>
          <w:szCs w:val="24"/>
        </w:rPr>
        <w:t>утр</w:t>
      </w:r>
      <w:bookmarkStart w:id="10" w:name="_GoBack"/>
      <w:bookmarkEnd w:id="10"/>
      <w:r w:rsidRPr="00916AE5">
        <w:rPr>
          <w:rFonts w:ascii="Times New Roman" w:hAnsi="Times New Roman" w:cs="Times New Roman"/>
          <w:sz w:val="24"/>
          <w:szCs w:val="24"/>
        </w:rPr>
        <w:t>атившим</w:t>
      </w:r>
      <w:proofErr w:type="gramEnd"/>
      <w:r w:rsidRPr="00916AE5">
        <w:rPr>
          <w:rFonts w:ascii="Times New Roman" w:hAnsi="Times New Roman" w:cs="Times New Roman"/>
          <w:sz w:val="24"/>
          <w:szCs w:val="24"/>
        </w:rPr>
        <w:t xml:space="preserve"> силу муниципального нормативного правового акта, содержащего обязател</w:t>
      </w:r>
      <w:r w:rsidRPr="00916AE5">
        <w:rPr>
          <w:rFonts w:ascii="Times New Roman" w:hAnsi="Times New Roman" w:cs="Times New Roman"/>
          <w:sz w:val="24"/>
          <w:szCs w:val="24"/>
        </w:rPr>
        <w:t>ь</w:t>
      </w:r>
      <w:r w:rsidRPr="00916AE5">
        <w:rPr>
          <w:rFonts w:ascii="Times New Roman" w:hAnsi="Times New Roman" w:cs="Times New Roman"/>
          <w:sz w:val="24"/>
          <w:szCs w:val="24"/>
        </w:rPr>
        <w:t>ные тр</w:t>
      </w:r>
      <w:r w:rsidRPr="00916AE5">
        <w:rPr>
          <w:rFonts w:ascii="Times New Roman" w:hAnsi="Times New Roman" w:cs="Times New Roman"/>
          <w:sz w:val="24"/>
          <w:szCs w:val="24"/>
        </w:rPr>
        <w:t>е</w:t>
      </w:r>
      <w:r w:rsidRPr="00916AE5">
        <w:rPr>
          <w:rFonts w:ascii="Times New Roman" w:hAnsi="Times New Roman" w:cs="Times New Roman"/>
          <w:sz w:val="24"/>
          <w:szCs w:val="24"/>
        </w:rPr>
        <w:t>бования.</w:t>
      </w:r>
    </w:p>
    <w:p w:rsidR="00191E36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В случае принятия решений, предусмотренных подпунктами "а" и "б" настоящего пункта, разработчик подготавливает проект муниципального нормативного правового акта в порядке, установленном муниципальным правовым актом администрации </w:t>
      </w:r>
      <w:r w:rsidR="00191E36">
        <w:rPr>
          <w:rFonts w:ascii="Times New Roman" w:hAnsi="Times New Roman" w:cs="Times New Roman"/>
          <w:sz w:val="24"/>
          <w:szCs w:val="24"/>
        </w:rPr>
        <w:t>Посьетского городского посел</w:t>
      </w:r>
      <w:r w:rsidR="00191E36">
        <w:rPr>
          <w:rFonts w:ascii="Times New Roman" w:hAnsi="Times New Roman" w:cs="Times New Roman"/>
          <w:sz w:val="24"/>
          <w:szCs w:val="24"/>
        </w:rPr>
        <w:t>е</w:t>
      </w:r>
      <w:r w:rsidR="00191E36">
        <w:rPr>
          <w:rFonts w:ascii="Times New Roman" w:hAnsi="Times New Roman" w:cs="Times New Roman"/>
          <w:sz w:val="24"/>
          <w:szCs w:val="24"/>
        </w:rPr>
        <w:t>ния</w:t>
      </w:r>
      <w:r w:rsidRPr="00916AE5">
        <w:rPr>
          <w:rFonts w:ascii="Times New Roman" w:hAnsi="Times New Roman" w:cs="Times New Roman"/>
          <w:sz w:val="24"/>
          <w:szCs w:val="24"/>
        </w:rPr>
        <w:t>.</w:t>
      </w:r>
    </w:p>
    <w:p w:rsidR="00916AE5" w:rsidRPr="00916AE5" w:rsidRDefault="00916AE5" w:rsidP="0019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AE5">
        <w:rPr>
          <w:rFonts w:ascii="Times New Roman" w:hAnsi="Times New Roman" w:cs="Times New Roman"/>
          <w:sz w:val="24"/>
          <w:szCs w:val="24"/>
        </w:rPr>
        <w:t xml:space="preserve">3.16. Разработчик в течение 20 календарных дней со дня вынесения рекомендации Совета, указанной в </w:t>
      </w:r>
      <w:hyperlink w:anchor="P126" w:history="1">
        <w:r w:rsidRPr="00916AE5">
          <w:rPr>
            <w:rFonts w:ascii="Times New Roman" w:hAnsi="Times New Roman" w:cs="Times New Roman"/>
            <w:color w:val="0000FF"/>
            <w:sz w:val="24"/>
            <w:szCs w:val="24"/>
          </w:rPr>
          <w:t>пункте 3.14</w:t>
        </w:r>
      </w:hyperlink>
      <w:r w:rsidRPr="00916AE5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подготавливает и размещает на официальном сайте и</w:t>
      </w:r>
      <w:r w:rsidRPr="00916AE5">
        <w:rPr>
          <w:rFonts w:ascii="Times New Roman" w:hAnsi="Times New Roman" w:cs="Times New Roman"/>
          <w:sz w:val="24"/>
          <w:szCs w:val="24"/>
        </w:rPr>
        <w:t>н</w:t>
      </w:r>
      <w:r w:rsidRPr="00916AE5">
        <w:rPr>
          <w:rFonts w:ascii="Times New Roman" w:hAnsi="Times New Roman" w:cs="Times New Roman"/>
          <w:sz w:val="24"/>
          <w:szCs w:val="24"/>
        </w:rPr>
        <w:t>формацию о результатах оценки применения обязательных требований.</w:t>
      </w: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AE5" w:rsidRPr="00916AE5" w:rsidRDefault="00916AE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53C11" w:rsidRPr="00916AE5" w:rsidRDefault="00153C11">
      <w:pPr>
        <w:rPr>
          <w:rFonts w:ascii="Times New Roman" w:hAnsi="Times New Roman" w:cs="Times New Roman"/>
          <w:sz w:val="24"/>
          <w:szCs w:val="24"/>
        </w:rPr>
      </w:pPr>
    </w:p>
    <w:sectPr w:rsidR="00153C11" w:rsidRPr="00916AE5" w:rsidSect="00191E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2B8"/>
    <w:multiLevelType w:val="hybridMultilevel"/>
    <w:tmpl w:val="FAEC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E5"/>
    <w:rsid w:val="00153C11"/>
    <w:rsid w:val="00191E36"/>
    <w:rsid w:val="009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A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D9F7BD0A54C300DFA16B3F3E10DAEDC5E50AF7F70E1B00FCBD0C9CFBD1527387E4FA5C50C7C2BA0F615EEF5EB65234C45S2H" TargetMode="External"/><Relationship Id="rId13" Type="http://schemas.openxmlformats.org/officeDocument/2006/relationships/hyperlink" Target="consultantplus://offline/ref=FA9D9F7BD0A54C300DFA16A5F08D53A1DF5D08AB7672EEE0579BD69E90ED1372783E49F094482925A4F45FBFB0A06A22474E23370D914BCB49S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9D9F7BD0A54C300DFA16A5F08D53A1DF5D08AB7672EEE0579BD69E90ED13726A3E11FC95413726A0E109EEF64FS7H" TargetMode="External"/><Relationship Id="rId12" Type="http://schemas.openxmlformats.org/officeDocument/2006/relationships/hyperlink" Target="consultantplus://offline/ref=FA9D9F7BD0A54C300DFA16A5F08D53A1DF5D08AB7672EEE0579BD69E90ED1372783E49F39F1C7862F4F20AE7EAF5663D4C502143S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D9F7BD0A54C300DFA16A5F08D53A1D8550BAA7D74EEE0579BD69E90ED13726A3E11FC95413726A0E109EEF64FS7H" TargetMode="External"/><Relationship Id="rId11" Type="http://schemas.openxmlformats.org/officeDocument/2006/relationships/hyperlink" Target="consultantplus://offline/ref=FA9D9F7BD0A54C300DFA16A5F08D53A1DF5D08AB7672EEE0579BD69E90ED1372783E49F094482922A3F45FBFB0A06A22474E23370D914BCB49S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9D9F7BD0A54C300DFA16A5F08D53A1DF5D08AB7672EEE0579BD69E90ED13726A3E11FC95413726A0E109EEF64FS7H" TargetMode="External"/><Relationship Id="rId10" Type="http://schemas.openxmlformats.org/officeDocument/2006/relationships/hyperlink" Target="consultantplus://offline/ref=FA9D9F7BD0A54C300DFA16A5F08D53A1DF5D08AB7672EEE0579BD69E90ED1372783E49F094482927A1F45FBFB0A06A22474E23370D914BCB49S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9D9F7BD0A54C300DFA16A5F08D53A1DF5D08AB7672EEE0579BD69E90ED1372783E49F094482924A5F45FBFB0A06A22474E23370D914BCB49S8H" TargetMode="External"/><Relationship Id="rId14" Type="http://schemas.openxmlformats.org/officeDocument/2006/relationships/hyperlink" Target="consultantplus://offline/ref=FA9D9F7BD0A54C300DFA16A5F08D53A1DF5D08AB7672EEE0579BD69E90ED13726A3E11FC95413726A0E109EEF64F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cp:lastPrinted>2022-01-19T07:34:00Z</cp:lastPrinted>
  <dcterms:created xsi:type="dcterms:W3CDTF">2022-01-19T07:18:00Z</dcterms:created>
  <dcterms:modified xsi:type="dcterms:W3CDTF">2022-01-19T07:35:00Z</dcterms:modified>
</cp:coreProperties>
</file>