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700" w:rsidRPr="00804762" w:rsidRDefault="00654700" w:rsidP="00654700">
      <w:pPr>
        <w:tabs>
          <w:tab w:val="left" w:pos="720"/>
        </w:tabs>
        <w:jc w:val="center"/>
      </w:pPr>
      <w:bookmarkStart w:id="0" w:name="_Toc264047014"/>
      <w:r w:rsidRPr="00804762">
        <w:t>МУНИЦИПАЛЬНЫЙ КОМИТЕТ</w:t>
      </w:r>
    </w:p>
    <w:p w:rsidR="00654700" w:rsidRPr="00804762" w:rsidRDefault="00654700" w:rsidP="00654700">
      <w:pPr>
        <w:tabs>
          <w:tab w:val="left" w:pos="720"/>
        </w:tabs>
        <w:jc w:val="center"/>
      </w:pPr>
      <w:r w:rsidRPr="00804762">
        <w:t>ПОСЬЕТСКОГО ГОРОДСКОГО ПОСЕЛЕНИЯ</w:t>
      </w:r>
    </w:p>
    <w:p w:rsidR="00654700" w:rsidRPr="00804762" w:rsidRDefault="00654700" w:rsidP="00654700">
      <w:pPr>
        <w:tabs>
          <w:tab w:val="left" w:pos="720"/>
        </w:tabs>
        <w:jc w:val="center"/>
      </w:pPr>
      <w:r w:rsidRPr="00804762">
        <w:t>ХАСАНСКОГО МУНИЦИПАЛЬНОГО РАЙОНА ПРИМОРСКОГО КРАЯ</w:t>
      </w:r>
    </w:p>
    <w:p w:rsidR="00654700" w:rsidRPr="00804762" w:rsidRDefault="00654700" w:rsidP="00654700"/>
    <w:p w:rsidR="00654700" w:rsidRPr="00804762" w:rsidRDefault="00654700" w:rsidP="00654700">
      <w:pPr>
        <w:jc w:val="center"/>
      </w:pPr>
    </w:p>
    <w:p w:rsidR="00654700" w:rsidRPr="00804762" w:rsidRDefault="00654700" w:rsidP="00654700">
      <w:pPr>
        <w:jc w:val="center"/>
        <w:rPr>
          <w:b/>
        </w:rPr>
      </w:pPr>
      <w:r w:rsidRPr="00804762">
        <w:rPr>
          <w:b/>
          <w:kern w:val="28"/>
        </w:rPr>
        <w:t>РЕШЕНИЕ</w:t>
      </w:r>
      <w:bookmarkEnd w:id="0"/>
    </w:p>
    <w:p w:rsidR="00654700" w:rsidRPr="00804762" w:rsidRDefault="00654700" w:rsidP="00654700">
      <w:pPr>
        <w:jc w:val="center"/>
        <w:rPr>
          <w:kern w:val="28"/>
        </w:rPr>
      </w:pPr>
    </w:p>
    <w:p w:rsidR="00654700" w:rsidRPr="00804762" w:rsidRDefault="00654700" w:rsidP="00654700">
      <w:pPr>
        <w:jc w:val="center"/>
        <w:rPr>
          <w:kern w:val="28"/>
        </w:rPr>
      </w:pPr>
    </w:p>
    <w:p w:rsidR="00654700" w:rsidRPr="00804762" w:rsidRDefault="00AB0B63" w:rsidP="007A3B27">
      <w:pPr>
        <w:tabs>
          <w:tab w:val="left" w:pos="5880"/>
        </w:tabs>
        <w:jc w:val="center"/>
      </w:pPr>
      <w:r>
        <w:t>21 февраля 2018 года</w:t>
      </w:r>
      <w:r w:rsidR="00654700" w:rsidRPr="00804762">
        <w:tab/>
      </w:r>
      <w:r w:rsidR="00654700" w:rsidRPr="00804762">
        <w:tab/>
      </w:r>
      <w:r w:rsidR="00654700" w:rsidRPr="00804762">
        <w:tab/>
      </w:r>
      <w:r w:rsidR="00654700" w:rsidRPr="00804762">
        <w:tab/>
        <w:t xml:space="preserve"> №</w:t>
      </w:r>
      <w:r>
        <w:t>85</w:t>
      </w:r>
    </w:p>
    <w:p w:rsidR="00930306" w:rsidRPr="00804762" w:rsidRDefault="00930306" w:rsidP="00654700">
      <w:pPr>
        <w:tabs>
          <w:tab w:val="left" w:pos="5880"/>
        </w:tabs>
      </w:pPr>
    </w:p>
    <w:p w:rsidR="00930306" w:rsidRPr="00804762" w:rsidRDefault="00930306" w:rsidP="00654700">
      <w:pPr>
        <w:tabs>
          <w:tab w:val="left" w:pos="5880"/>
        </w:tabs>
      </w:pPr>
    </w:p>
    <w:p w:rsidR="00654700" w:rsidRPr="00804762" w:rsidRDefault="00654700" w:rsidP="00654700">
      <w:pPr>
        <w:tabs>
          <w:tab w:val="left" w:pos="5880"/>
        </w:tabs>
      </w:pPr>
    </w:p>
    <w:p w:rsidR="00654700" w:rsidRPr="00804762" w:rsidRDefault="00654700" w:rsidP="00654700">
      <w:pPr>
        <w:ind w:right="3021"/>
      </w:pPr>
      <w:r w:rsidRPr="00804762">
        <w:t>О внесении изменений и дополнений</w:t>
      </w:r>
    </w:p>
    <w:p w:rsidR="00654700" w:rsidRPr="00804762" w:rsidRDefault="00654700" w:rsidP="00654700">
      <w:pPr>
        <w:ind w:right="3021"/>
      </w:pPr>
      <w:r w:rsidRPr="00804762">
        <w:t>в Устав Посьетского городского поселения</w:t>
      </w:r>
    </w:p>
    <w:p w:rsidR="00654700" w:rsidRPr="00804762" w:rsidRDefault="00654700" w:rsidP="00654700">
      <w:pPr>
        <w:ind w:firstLine="709"/>
        <w:jc w:val="both"/>
      </w:pPr>
    </w:p>
    <w:p w:rsidR="00654700" w:rsidRPr="00804762" w:rsidRDefault="00654700" w:rsidP="00654700">
      <w:pPr>
        <w:ind w:firstLine="709"/>
        <w:jc w:val="both"/>
      </w:pPr>
    </w:p>
    <w:p w:rsidR="00654700" w:rsidRPr="00A86834" w:rsidRDefault="00654700" w:rsidP="00D97264">
      <w:pPr>
        <w:autoSpaceDE w:val="0"/>
        <w:autoSpaceDN w:val="0"/>
        <w:adjustRightInd w:val="0"/>
        <w:ind w:firstLine="708"/>
        <w:jc w:val="both"/>
        <w:rPr>
          <w:rFonts w:eastAsiaTheme="minorHAnsi"/>
          <w:lang w:eastAsia="en-US"/>
        </w:rPr>
      </w:pPr>
      <w:r w:rsidRPr="00A86834">
        <w:rPr>
          <w:rFonts w:eastAsiaTheme="minorHAnsi"/>
          <w:lang w:eastAsia="en-US"/>
        </w:rPr>
        <w:t xml:space="preserve">В целях приведения Устава Посьетского городского поселения (далее – Устав) в соответствие с </w:t>
      </w:r>
      <w:r w:rsidR="0013332A" w:rsidRPr="00804762">
        <w:rPr>
          <w:rFonts w:eastAsiaTheme="minorHAnsi"/>
          <w:lang w:eastAsia="en-US"/>
        </w:rPr>
        <w:t>Федеральным</w:t>
      </w:r>
      <w:r w:rsidR="00D2329F">
        <w:rPr>
          <w:rFonts w:eastAsiaTheme="minorHAnsi"/>
          <w:lang w:eastAsia="en-US"/>
        </w:rPr>
        <w:t>и</w:t>
      </w:r>
      <w:r w:rsidR="0013332A" w:rsidRPr="00804762">
        <w:rPr>
          <w:rFonts w:eastAsiaTheme="minorHAnsi"/>
          <w:lang w:eastAsia="en-US"/>
        </w:rPr>
        <w:t xml:space="preserve"> закон</w:t>
      </w:r>
      <w:r w:rsidR="00D2329F">
        <w:rPr>
          <w:rFonts w:eastAsiaTheme="minorHAnsi"/>
          <w:lang w:eastAsia="en-US"/>
        </w:rPr>
        <w:t>а</w:t>
      </w:r>
      <w:r w:rsidR="0013332A" w:rsidRPr="00804762">
        <w:rPr>
          <w:rFonts w:eastAsiaTheme="minorHAnsi"/>
          <w:lang w:eastAsia="en-US"/>
        </w:rPr>
        <w:t>м</w:t>
      </w:r>
      <w:r w:rsidR="00D2329F">
        <w:rPr>
          <w:rFonts w:eastAsiaTheme="minorHAnsi"/>
          <w:lang w:eastAsia="en-US"/>
        </w:rPr>
        <w:t>и</w:t>
      </w:r>
      <w:r w:rsidR="0013332A" w:rsidRPr="00804762">
        <w:rPr>
          <w:rFonts w:eastAsiaTheme="minorHAnsi"/>
          <w:lang w:eastAsia="en-US"/>
        </w:rPr>
        <w:t xml:space="preserve"> </w:t>
      </w:r>
      <w:r w:rsidR="00D2329F">
        <w:rPr>
          <w:rFonts w:eastAsiaTheme="minorHAnsi"/>
          <w:lang w:eastAsia="en-US"/>
        </w:rPr>
        <w:t xml:space="preserve">от 30.10.2017 N 299-ФЗ "О внесении изменений в отдельные законодательные акты Российской Федерации", от 05.12.2017 N 380-ФЗ "О внесении изменений в статью 36 Федерального закона "Об общих принципах организации местного самоуправления в Российской Федерации" и Кодекс административного судопроизводства Российской Федерации", </w:t>
      </w:r>
      <w:r w:rsidR="004A2150">
        <w:rPr>
          <w:rFonts w:eastAsiaTheme="minorHAnsi"/>
          <w:lang w:eastAsia="en-US"/>
        </w:rPr>
        <w:t xml:space="preserve">от 29.12.2017 N 455-ФЗ "О внесении изменений в Градостроительный кодекс Российской Федерации и отдельные законодательные акты Российской Федерации", </w:t>
      </w:r>
      <w:r w:rsidR="00F609AA" w:rsidRPr="00804762">
        <w:rPr>
          <w:rFonts w:eastAsiaTheme="minorHAnsi"/>
          <w:lang w:eastAsia="en-US"/>
        </w:rPr>
        <w:t>м</w:t>
      </w:r>
      <w:r w:rsidRPr="00A86834">
        <w:rPr>
          <w:rFonts w:eastAsiaTheme="minorHAnsi"/>
          <w:lang w:eastAsia="en-US"/>
        </w:rPr>
        <w:t xml:space="preserve">униципальный комитет Посьетского городского поселения </w:t>
      </w:r>
    </w:p>
    <w:p w:rsidR="00654700" w:rsidRPr="00804762" w:rsidRDefault="00654700" w:rsidP="00654700">
      <w:pPr>
        <w:pStyle w:val="ConsPlusNormal"/>
        <w:widowControl/>
        <w:ind w:firstLine="708"/>
        <w:jc w:val="both"/>
        <w:rPr>
          <w:rFonts w:ascii="Times New Roman" w:hAnsi="Times New Roman" w:cs="Times New Roman"/>
          <w:sz w:val="24"/>
          <w:szCs w:val="24"/>
        </w:rPr>
      </w:pPr>
    </w:p>
    <w:p w:rsidR="00654700" w:rsidRPr="00804762" w:rsidRDefault="00654700" w:rsidP="00654700">
      <w:pPr>
        <w:pStyle w:val="ConsPlusNormal"/>
        <w:widowControl/>
        <w:ind w:firstLine="708"/>
        <w:jc w:val="both"/>
        <w:rPr>
          <w:rFonts w:ascii="Times New Roman" w:hAnsi="Times New Roman" w:cs="Times New Roman"/>
          <w:sz w:val="24"/>
          <w:szCs w:val="24"/>
        </w:rPr>
      </w:pPr>
      <w:r w:rsidRPr="00804762">
        <w:rPr>
          <w:rFonts w:ascii="Times New Roman" w:hAnsi="Times New Roman" w:cs="Times New Roman"/>
          <w:sz w:val="24"/>
          <w:szCs w:val="24"/>
        </w:rPr>
        <w:t>РЕШИЛ:</w:t>
      </w:r>
    </w:p>
    <w:p w:rsidR="00654700" w:rsidRPr="00804762" w:rsidRDefault="00654700" w:rsidP="00654700">
      <w:pPr>
        <w:pStyle w:val="ConsPlusNormal"/>
        <w:widowControl/>
        <w:ind w:firstLine="708"/>
        <w:jc w:val="both"/>
        <w:rPr>
          <w:rFonts w:ascii="Times New Roman" w:hAnsi="Times New Roman" w:cs="Times New Roman"/>
          <w:sz w:val="24"/>
          <w:szCs w:val="24"/>
        </w:rPr>
      </w:pPr>
    </w:p>
    <w:p w:rsidR="00654700" w:rsidRPr="00804762" w:rsidRDefault="00654700" w:rsidP="00654700">
      <w:pPr>
        <w:pStyle w:val="ConsPlusNormal"/>
        <w:widowControl/>
        <w:ind w:firstLine="708"/>
        <w:jc w:val="both"/>
        <w:rPr>
          <w:rFonts w:ascii="Times New Roman" w:hAnsi="Times New Roman" w:cs="Times New Roman"/>
          <w:sz w:val="24"/>
          <w:szCs w:val="24"/>
        </w:rPr>
      </w:pPr>
      <w:r w:rsidRPr="00804762">
        <w:rPr>
          <w:rFonts w:ascii="Times New Roman" w:hAnsi="Times New Roman" w:cs="Times New Roman"/>
          <w:sz w:val="24"/>
          <w:szCs w:val="24"/>
        </w:rPr>
        <w:t>1. Внести следующие изменения и дополнения в Устав Посьетского городского поселения:</w:t>
      </w:r>
    </w:p>
    <w:p w:rsidR="00197314" w:rsidRPr="00804762" w:rsidRDefault="00AD5F2B" w:rsidP="00EC23CD">
      <w:pPr>
        <w:autoSpaceDE w:val="0"/>
        <w:autoSpaceDN w:val="0"/>
        <w:adjustRightInd w:val="0"/>
        <w:spacing w:before="240"/>
        <w:ind w:firstLine="708"/>
        <w:jc w:val="both"/>
        <w:rPr>
          <w:rFonts w:eastAsiaTheme="minorHAnsi"/>
        </w:rPr>
      </w:pPr>
      <w:r w:rsidRPr="00804762">
        <w:rPr>
          <w:rFonts w:eastAsiaTheme="minorHAnsi"/>
        </w:rPr>
        <w:t>1.</w:t>
      </w:r>
      <w:r w:rsidR="002458E2" w:rsidRPr="00804762">
        <w:rPr>
          <w:rFonts w:eastAsiaTheme="minorHAnsi"/>
        </w:rPr>
        <w:t>1</w:t>
      </w:r>
      <w:r w:rsidRPr="00804762">
        <w:rPr>
          <w:rFonts w:eastAsiaTheme="minorHAnsi"/>
        </w:rPr>
        <w:t xml:space="preserve">. </w:t>
      </w:r>
      <w:r w:rsidR="00197314" w:rsidRPr="00804762">
        <w:rPr>
          <w:rFonts w:eastAsiaTheme="minorHAnsi"/>
        </w:rPr>
        <w:t xml:space="preserve">Часть 1 статьи </w:t>
      </w:r>
      <w:r w:rsidR="00F4019A">
        <w:rPr>
          <w:rFonts w:eastAsiaTheme="minorHAnsi"/>
        </w:rPr>
        <w:t>6</w:t>
      </w:r>
      <w:r w:rsidR="00197314" w:rsidRPr="00804762">
        <w:rPr>
          <w:rFonts w:eastAsiaTheme="minorHAnsi"/>
        </w:rPr>
        <w:t xml:space="preserve"> дополнить пунктом 4.</w:t>
      </w:r>
      <w:r w:rsidR="00F4019A">
        <w:rPr>
          <w:rFonts w:eastAsiaTheme="minorHAnsi"/>
        </w:rPr>
        <w:t>4</w:t>
      </w:r>
      <w:r w:rsidR="00197314" w:rsidRPr="00804762">
        <w:rPr>
          <w:rFonts w:eastAsiaTheme="minorHAnsi"/>
        </w:rPr>
        <w:t xml:space="preserve"> в следующей редакции:</w:t>
      </w:r>
    </w:p>
    <w:p w:rsidR="00F4019A" w:rsidRDefault="00197314" w:rsidP="000503CF">
      <w:pPr>
        <w:autoSpaceDE w:val="0"/>
        <w:autoSpaceDN w:val="0"/>
        <w:adjustRightInd w:val="0"/>
        <w:ind w:firstLine="708"/>
        <w:jc w:val="both"/>
        <w:rPr>
          <w:rFonts w:eastAsiaTheme="minorHAnsi"/>
          <w:lang w:eastAsia="en-US"/>
        </w:rPr>
      </w:pPr>
      <w:r w:rsidRPr="00804762">
        <w:rPr>
          <w:rFonts w:eastAsiaTheme="minorHAnsi"/>
          <w:lang w:eastAsia="en-US"/>
        </w:rPr>
        <w:t>«</w:t>
      </w:r>
      <w:r w:rsidR="00F4019A">
        <w:rPr>
          <w:rFonts w:eastAsiaTheme="minorHAnsi"/>
          <w:lang w:eastAsia="en-US"/>
        </w:rPr>
        <w:t xml:space="preserve">4.4) полномочиями в сфере стратегического планирования, предусмотренными Федеральным </w:t>
      </w:r>
      <w:r w:rsidR="00F4019A" w:rsidRPr="00AB0B63">
        <w:rPr>
          <w:rFonts w:eastAsiaTheme="minorHAnsi"/>
        </w:rPr>
        <w:t>законом</w:t>
      </w:r>
      <w:r w:rsidR="00F4019A">
        <w:rPr>
          <w:rFonts w:eastAsiaTheme="minorHAnsi"/>
          <w:lang w:eastAsia="en-US"/>
        </w:rPr>
        <w:t xml:space="preserve"> от 28 июня 2014 года N 172-ФЗ "О стратегическом планировании в Российской Федерации";»;</w:t>
      </w:r>
    </w:p>
    <w:p w:rsidR="0002776E" w:rsidRDefault="0002776E" w:rsidP="00EC23CD">
      <w:pPr>
        <w:autoSpaceDE w:val="0"/>
        <w:autoSpaceDN w:val="0"/>
        <w:adjustRightInd w:val="0"/>
        <w:spacing w:before="240"/>
        <w:ind w:firstLine="708"/>
        <w:jc w:val="both"/>
        <w:rPr>
          <w:rFonts w:eastAsiaTheme="minorHAnsi"/>
          <w:lang w:eastAsia="en-US"/>
        </w:rPr>
      </w:pPr>
      <w:r>
        <w:rPr>
          <w:rFonts w:eastAsiaTheme="minorHAnsi"/>
          <w:lang w:eastAsia="en-US"/>
        </w:rPr>
        <w:t>1.2. Пункт 6 части 1 статьи 6 изложить в следующей редакции:</w:t>
      </w:r>
    </w:p>
    <w:p w:rsidR="0002776E" w:rsidRPr="0002776E" w:rsidRDefault="0002776E" w:rsidP="000503CF">
      <w:pPr>
        <w:autoSpaceDE w:val="0"/>
        <w:autoSpaceDN w:val="0"/>
        <w:adjustRightInd w:val="0"/>
        <w:ind w:firstLine="708"/>
        <w:jc w:val="both"/>
        <w:rPr>
          <w:rFonts w:eastAsiaTheme="minorHAnsi"/>
        </w:rPr>
      </w:pPr>
      <w:r w:rsidRPr="0002776E">
        <w:rPr>
          <w:rFonts w:eastAsiaTheme="minorHAnsi"/>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2776E" w:rsidRDefault="006E4255" w:rsidP="00EC23CD">
      <w:pPr>
        <w:autoSpaceDE w:val="0"/>
        <w:autoSpaceDN w:val="0"/>
        <w:adjustRightInd w:val="0"/>
        <w:spacing w:before="240"/>
        <w:ind w:firstLine="708"/>
        <w:jc w:val="both"/>
        <w:rPr>
          <w:rFonts w:eastAsiaTheme="minorHAnsi"/>
          <w:lang w:eastAsia="en-US"/>
        </w:rPr>
      </w:pPr>
      <w:r>
        <w:rPr>
          <w:rFonts w:eastAsiaTheme="minorHAnsi"/>
          <w:lang w:eastAsia="en-US"/>
        </w:rPr>
        <w:t>1.3. Наименование статьи 15 изложить в следующей редакции:</w:t>
      </w:r>
    </w:p>
    <w:p w:rsidR="006E4255" w:rsidRDefault="006E4255" w:rsidP="000503CF">
      <w:pPr>
        <w:autoSpaceDE w:val="0"/>
        <w:autoSpaceDN w:val="0"/>
        <w:adjustRightInd w:val="0"/>
        <w:ind w:firstLine="708"/>
        <w:jc w:val="both"/>
        <w:outlineLvl w:val="0"/>
        <w:rPr>
          <w:rFonts w:eastAsiaTheme="minorHAnsi"/>
        </w:rPr>
      </w:pPr>
      <w:r w:rsidRPr="006E4255">
        <w:rPr>
          <w:rFonts w:eastAsiaTheme="minorHAnsi"/>
        </w:rPr>
        <w:t xml:space="preserve">«Статья </w:t>
      </w:r>
      <w:r>
        <w:rPr>
          <w:rFonts w:eastAsiaTheme="minorHAnsi"/>
        </w:rPr>
        <w:t>15</w:t>
      </w:r>
      <w:r w:rsidRPr="006E4255">
        <w:rPr>
          <w:rFonts w:eastAsiaTheme="minorHAnsi"/>
        </w:rPr>
        <w:t>. Публичные слушания, общественные обсуждения</w:t>
      </w:r>
      <w:r>
        <w:rPr>
          <w:rFonts w:eastAsiaTheme="minorHAnsi"/>
        </w:rPr>
        <w:t>»;</w:t>
      </w:r>
    </w:p>
    <w:p w:rsidR="00264C85" w:rsidRDefault="00264C85" w:rsidP="00EC23CD">
      <w:pPr>
        <w:autoSpaceDE w:val="0"/>
        <w:autoSpaceDN w:val="0"/>
        <w:adjustRightInd w:val="0"/>
        <w:spacing w:before="240"/>
        <w:ind w:firstLine="708"/>
        <w:jc w:val="both"/>
        <w:rPr>
          <w:rFonts w:eastAsiaTheme="minorHAnsi"/>
        </w:rPr>
      </w:pPr>
      <w:r>
        <w:rPr>
          <w:rFonts w:eastAsiaTheme="minorHAnsi"/>
        </w:rPr>
        <w:t xml:space="preserve">1.4. Дополнить часть 3 статьи 15 пунктом 2.1 </w:t>
      </w:r>
      <w:r w:rsidR="005F41DA">
        <w:rPr>
          <w:rFonts w:eastAsiaTheme="minorHAnsi"/>
        </w:rPr>
        <w:t>в следующей редакции:</w:t>
      </w:r>
    </w:p>
    <w:p w:rsidR="00264C85" w:rsidRDefault="005F41DA" w:rsidP="000503CF">
      <w:pPr>
        <w:autoSpaceDE w:val="0"/>
        <w:autoSpaceDN w:val="0"/>
        <w:adjustRightInd w:val="0"/>
        <w:ind w:firstLine="708"/>
        <w:jc w:val="both"/>
        <w:rPr>
          <w:rFonts w:eastAsiaTheme="minorHAnsi"/>
          <w:lang w:eastAsia="en-US"/>
        </w:rPr>
      </w:pPr>
      <w:r>
        <w:rPr>
          <w:rFonts w:eastAsiaTheme="minorHAnsi"/>
          <w:lang w:eastAsia="en-US"/>
        </w:rPr>
        <w:t>«</w:t>
      </w:r>
      <w:r w:rsidR="00264C85">
        <w:rPr>
          <w:rFonts w:eastAsiaTheme="minorHAnsi"/>
          <w:lang w:eastAsia="en-US"/>
        </w:rPr>
        <w:t>2.1) проект стратегии социально-экономического развития муниципального образования;</w:t>
      </w:r>
      <w:r>
        <w:rPr>
          <w:rFonts w:eastAsiaTheme="minorHAnsi"/>
          <w:lang w:eastAsia="en-US"/>
        </w:rPr>
        <w:t>»;</w:t>
      </w:r>
    </w:p>
    <w:p w:rsidR="005F41DA" w:rsidRDefault="005F41DA" w:rsidP="00EC23CD">
      <w:pPr>
        <w:autoSpaceDE w:val="0"/>
        <w:autoSpaceDN w:val="0"/>
        <w:adjustRightInd w:val="0"/>
        <w:spacing w:before="240"/>
        <w:ind w:firstLine="708"/>
        <w:jc w:val="both"/>
        <w:rPr>
          <w:rFonts w:eastAsiaTheme="minorHAnsi"/>
          <w:lang w:eastAsia="en-US"/>
        </w:rPr>
      </w:pPr>
      <w:r>
        <w:rPr>
          <w:rFonts w:eastAsiaTheme="minorHAnsi"/>
          <w:lang w:eastAsia="en-US"/>
        </w:rPr>
        <w:t>1.5. Пункт 3 части 3 статьи 15 признать утратившим силу;</w:t>
      </w:r>
    </w:p>
    <w:p w:rsidR="000C0BFB" w:rsidRDefault="009362BB" w:rsidP="00EC23CD">
      <w:pPr>
        <w:autoSpaceDE w:val="0"/>
        <w:autoSpaceDN w:val="0"/>
        <w:adjustRightInd w:val="0"/>
        <w:spacing w:before="240"/>
        <w:ind w:firstLine="708"/>
        <w:jc w:val="both"/>
        <w:rPr>
          <w:rFonts w:eastAsiaTheme="minorHAnsi"/>
          <w:lang w:eastAsia="en-US"/>
        </w:rPr>
      </w:pPr>
      <w:r>
        <w:rPr>
          <w:rFonts w:eastAsiaTheme="minorHAnsi"/>
          <w:lang w:eastAsia="en-US"/>
        </w:rPr>
        <w:t xml:space="preserve">1.6. </w:t>
      </w:r>
      <w:r w:rsidR="000C0BFB">
        <w:rPr>
          <w:rFonts w:eastAsiaTheme="minorHAnsi"/>
          <w:lang w:eastAsia="en-US"/>
        </w:rPr>
        <w:t>Часть 4 статьи 15 изложить в следующей редакции:</w:t>
      </w:r>
    </w:p>
    <w:p w:rsidR="00C368CE" w:rsidRDefault="001420C7" w:rsidP="000503CF">
      <w:pPr>
        <w:autoSpaceDE w:val="0"/>
        <w:autoSpaceDN w:val="0"/>
        <w:adjustRightInd w:val="0"/>
        <w:ind w:firstLine="708"/>
        <w:jc w:val="both"/>
        <w:rPr>
          <w:rFonts w:eastAsiaTheme="minorHAnsi"/>
          <w:lang w:eastAsia="en-US"/>
        </w:rPr>
      </w:pPr>
      <w:r>
        <w:rPr>
          <w:rFonts w:eastAsiaTheme="minorHAnsi"/>
          <w:lang w:eastAsia="en-US"/>
        </w:rPr>
        <w:t>«</w:t>
      </w:r>
      <w:r w:rsidR="000C0BFB">
        <w:rPr>
          <w:rFonts w:eastAsiaTheme="minorHAnsi"/>
          <w:lang w:eastAsia="en-US"/>
        </w:rPr>
        <w:t xml:space="preserve">4. Порядок организации и проведения публичных слушаний по проектам и вопросам, указанным в </w:t>
      </w:r>
      <w:r w:rsidR="000C0BFB" w:rsidRPr="00AB0B63">
        <w:rPr>
          <w:rFonts w:eastAsiaTheme="minorHAnsi"/>
        </w:rPr>
        <w:t>части</w:t>
      </w:r>
      <w:r w:rsidR="000C0BFB">
        <w:rPr>
          <w:rFonts w:eastAsiaTheme="minorHAnsi"/>
          <w:color w:val="0000FF"/>
          <w:lang w:eastAsia="en-US"/>
        </w:rPr>
        <w:t xml:space="preserve"> 3</w:t>
      </w:r>
      <w:r w:rsidR="000C0BFB">
        <w:rPr>
          <w:rFonts w:eastAsiaTheme="minorHAnsi"/>
          <w:lang w:eastAsia="en-US"/>
        </w:rPr>
        <w:t xml:space="preserve"> настоящей статьи, определяется нормативными правовыми актами представительного органа муниципального образования и должен предусматривать </w:t>
      </w:r>
      <w:r w:rsidR="000C0BFB">
        <w:rPr>
          <w:rFonts w:eastAsiaTheme="minorHAnsi"/>
          <w:lang w:eastAsia="en-US"/>
        </w:rPr>
        <w:lastRenderedPageBreak/>
        <w:t>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00C368CE">
        <w:rPr>
          <w:rFonts w:eastAsiaTheme="minorHAnsi"/>
          <w:lang w:eastAsia="en-US"/>
        </w:rPr>
        <w:t>»;</w:t>
      </w:r>
    </w:p>
    <w:p w:rsidR="000C0BFB" w:rsidRDefault="00C368CE" w:rsidP="00EC23CD">
      <w:pPr>
        <w:autoSpaceDE w:val="0"/>
        <w:autoSpaceDN w:val="0"/>
        <w:adjustRightInd w:val="0"/>
        <w:spacing w:before="240"/>
        <w:ind w:firstLine="708"/>
        <w:jc w:val="both"/>
        <w:rPr>
          <w:rFonts w:eastAsiaTheme="minorHAnsi"/>
          <w:lang w:eastAsia="en-US"/>
        </w:rPr>
      </w:pPr>
      <w:r>
        <w:rPr>
          <w:rFonts w:eastAsiaTheme="minorHAnsi"/>
          <w:lang w:eastAsia="en-US"/>
        </w:rPr>
        <w:t xml:space="preserve">1.7. Статью 15 дополнить частью </w:t>
      </w:r>
      <w:r w:rsidR="005C5816">
        <w:rPr>
          <w:rFonts w:eastAsiaTheme="minorHAnsi"/>
          <w:lang w:eastAsia="en-US"/>
        </w:rPr>
        <w:t>4.1</w:t>
      </w:r>
      <w:r>
        <w:rPr>
          <w:rFonts w:eastAsiaTheme="minorHAnsi"/>
          <w:lang w:eastAsia="en-US"/>
        </w:rPr>
        <w:t xml:space="preserve"> в следующей редакции:</w:t>
      </w:r>
    </w:p>
    <w:p w:rsidR="00C368CE" w:rsidRDefault="00C368CE" w:rsidP="000503CF">
      <w:pPr>
        <w:autoSpaceDE w:val="0"/>
        <w:autoSpaceDN w:val="0"/>
        <w:adjustRightInd w:val="0"/>
        <w:ind w:firstLine="708"/>
        <w:jc w:val="both"/>
        <w:rPr>
          <w:rFonts w:eastAsiaTheme="minorHAnsi"/>
          <w:lang w:eastAsia="en-US"/>
        </w:rPr>
      </w:pPr>
      <w:r>
        <w:rPr>
          <w:rFonts w:eastAsiaTheme="minorHAnsi"/>
          <w:lang w:eastAsia="en-US"/>
        </w:rPr>
        <w:t>«</w:t>
      </w:r>
      <w:r w:rsidR="005C5816">
        <w:rPr>
          <w:rFonts w:eastAsiaTheme="minorHAnsi"/>
          <w:lang w:eastAsia="en-US"/>
        </w:rPr>
        <w:t>4.1</w:t>
      </w:r>
      <w:r>
        <w:rPr>
          <w:rFonts w:eastAsiaTheme="minorHAnsi"/>
          <w:lang w:eastAsia="en-US"/>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w:t>
      </w:r>
      <w:bookmarkStart w:id="1" w:name="_GoBack"/>
      <w:bookmarkEnd w:id="1"/>
      <w:r>
        <w:rPr>
          <w:rFonts w:eastAsiaTheme="minorHAnsi"/>
          <w:lang w:eastAsia="en-US"/>
        </w:rPr>
        <w:t>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C368CE" w:rsidRDefault="000503CF" w:rsidP="00EC23CD">
      <w:pPr>
        <w:autoSpaceDE w:val="0"/>
        <w:autoSpaceDN w:val="0"/>
        <w:adjustRightInd w:val="0"/>
        <w:spacing w:before="240"/>
        <w:ind w:firstLine="708"/>
        <w:jc w:val="both"/>
        <w:rPr>
          <w:rFonts w:eastAsiaTheme="minorHAnsi"/>
          <w:lang w:eastAsia="en-US"/>
        </w:rPr>
      </w:pPr>
      <w:r>
        <w:rPr>
          <w:rFonts w:eastAsiaTheme="minorHAnsi"/>
          <w:lang w:eastAsia="en-US"/>
        </w:rPr>
        <w:t>1.8. Пункт 4 части 1 статьи 24 изложить в следующей редакции:</w:t>
      </w:r>
    </w:p>
    <w:p w:rsidR="000503CF" w:rsidRDefault="000503CF" w:rsidP="000503CF">
      <w:pPr>
        <w:autoSpaceDE w:val="0"/>
        <w:autoSpaceDN w:val="0"/>
        <w:adjustRightInd w:val="0"/>
        <w:ind w:firstLine="708"/>
        <w:jc w:val="both"/>
        <w:rPr>
          <w:rFonts w:eastAsiaTheme="minorHAnsi"/>
        </w:rPr>
      </w:pPr>
      <w:r w:rsidRPr="000503CF">
        <w:rPr>
          <w:rFonts w:eastAsiaTheme="minorHAnsi"/>
        </w:rPr>
        <w:t>«4) утверждение стратегии социально-экономического развития муниципального образования;»;</w:t>
      </w:r>
    </w:p>
    <w:p w:rsidR="00EC23CD" w:rsidRDefault="003318EE" w:rsidP="003318EE">
      <w:pPr>
        <w:autoSpaceDE w:val="0"/>
        <w:autoSpaceDN w:val="0"/>
        <w:adjustRightInd w:val="0"/>
        <w:spacing w:before="240"/>
        <w:ind w:firstLine="708"/>
        <w:jc w:val="both"/>
        <w:rPr>
          <w:rFonts w:eastAsiaTheme="minorHAnsi"/>
        </w:rPr>
      </w:pPr>
      <w:r>
        <w:rPr>
          <w:rFonts w:eastAsiaTheme="minorHAnsi"/>
        </w:rPr>
        <w:t xml:space="preserve">1.9. </w:t>
      </w:r>
      <w:r w:rsidR="00C019B7">
        <w:rPr>
          <w:rFonts w:eastAsiaTheme="minorHAnsi"/>
        </w:rPr>
        <w:t xml:space="preserve">Часть </w:t>
      </w:r>
      <w:r>
        <w:rPr>
          <w:rFonts w:eastAsiaTheme="minorHAnsi"/>
        </w:rPr>
        <w:t>3 статьи 31 изложить в следующей редакции:</w:t>
      </w:r>
    </w:p>
    <w:p w:rsidR="003318EE" w:rsidRDefault="003318EE" w:rsidP="003318EE">
      <w:pPr>
        <w:autoSpaceDE w:val="0"/>
        <w:autoSpaceDN w:val="0"/>
        <w:adjustRightInd w:val="0"/>
        <w:ind w:firstLine="708"/>
        <w:jc w:val="both"/>
        <w:rPr>
          <w:rFonts w:eastAsiaTheme="minorHAnsi"/>
        </w:rPr>
      </w:pPr>
      <w:r>
        <w:rPr>
          <w:rFonts w:eastAsiaTheme="minorHAnsi"/>
        </w:rPr>
        <w:t>«3</w:t>
      </w:r>
      <w:r w:rsidRPr="003318EE">
        <w:rPr>
          <w:rFonts w:eastAsiaTheme="minorHAnsi"/>
        </w:rPr>
        <w:t>.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eastAsiaTheme="minorHAnsi"/>
        </w:rPr>
        <w:t>»;</w:t>
      </w:r>
    </w:p>
    <w:p w:rsidR="00654700" w:rsidRPr="00A86834" w:rsidRDefault="00654700" w:rsidP="004D722B">
      <w:pPr>
        <w:autoSpaceDE w:val="0"/>
        <w:autoSpaceDN w:val="0"/>
        <w:adjustRightInd w:val="0"/>
        <w:spacing w:before="240"/>
        <w:ind w:firstLine="708"/>
        <w:jc w:val="both"/>
        <w:rPr>
          <w:rFonts w:eastAsiaTheme="minorHAnsi"/>
          <w:lang w:eastAsia="en-US"/>
        </w:rPr>
      </w:pPr>
      <w:r w:rsidRPr="00A86834">
        <w:rPr>
          <w:rFonts w:eastAsiaTheme="minorHAnsi"/>
          <w:lang w:eastAsia="en-US"/>
        </w:rPr>
        <w:t>2. Настоящее решение вступает в силу после государственной регистрации в Управлении Министерства юстиции Российской Федерации по Приморскому краю со дня его официального опубликования (обнародования).</w:t>
      </w:r>
    </w:p>
    <w:p w:rsidR="00654700" w:rsidRPr="00804762" w:rsidRDefault="00654700" w:rsidP="00654700"/>
    <w:p w:rsidR="00654700" w:rsidRPr="00804762" w:rsidRDefault="00654700" w:rsidP="00654700"/>
    <w:p w:rsidR="00654700" w:rsidRPr="00804762" w:rsidRDefault="00654700" w:rsidP="00654700"/>
    <w:p w:rsidR="00654700" w:rsidRPr="00804762" w:rsidRDefault="002D4C70" w:rsidP="00654700">
      <w:r w:rsidRPr="00804762">
        <w:tab/>
      </w:r>
      <w:r w:rsidR="00E8719F" w:rsidRPr="00804762">
        <w:t>Председатель муниципального комитета</w:t>
      </w:r>
    </w:p>
    <w:p w:rsidR="00E8719F" w:rsidRPr="00804762" w:rsidRDefault="00E8719F" w:rsidP="00654700">
      <w:r w:rsidRPr="00804762">
        <w:tab/>
        <w:t xml:space="preserve">Посьетского городского поселения </w:t>
      </w:r>
      <w:r w:rsidRPr="00804762">
        <w:tab/>
      </w:r>
      <w:r w:rsidRPr="00804762">
        <w:tab/>
      </w:r>
      <w:r w:rsidRPr="00804762">
        <w:tab/>
      </w:r>
      <w:r w:rsidRPr="00804762">
        <w:tab/>
      </w:r>
      <w:r w:rsidRPr="00804762">
        <w:tab/>
        <w:t xml:space="preserve">Т.А. </w:t>
      </w:r>
      <w:proofErr w:type="spellStart"/>
      <w:r w:rsidRPr="00804762">
        <w:t>Чаданова</w:t>
      </w:r>
      <w:proofErr w:type="spellEnd"/>
    </w:p>
    <w:p w:rsidR="00E8719F" w:rsidRPr="00804762" w:rsidRDefault="00E8719F" w:rsidP="00654700"/>
    <w:p w:rsidR="00E8719F" w:rsidRPr="00804762" w:rsidRDefault="00E8719F" w:rsidP="00654700"/>
    <w:p w:rsidR="002D4C70" w:rsidRPr="00804762" w:rsidRDefault="002D4C70" w:rsidP="00654700"/>
    <w:p w:rsidR="0005092D" w:rsidRPr="00804762" w:rsidRDefault="00654700" w:rsidP="00337021">
      <w:pPr>
        <w:ind w:firstLine="708"/>
      </w:pPr>
      <w:r w:rsidRPr="00804762">
        <w:rPr>
          <w:bCs/>
        </w:rPr>
        <w:t xml:space="preserve">Глава Посьетского городского поселения                                  </w:t>
      </w:r>
      <w:r w:rsidRPr="00804762">
        <w:rPr>
          <w:bCs/>
        </w:rPr>
        <w:tab/>
      </w:r>
      <w:r w:rsidRPr="00804762">
        <w:rPr>
          <w:bCs/>
        </w:rPr>
        <w:tab/>
        <w:t xml:space="preserve">Е.Г. Зайцева   </w:t>
      </w:r>
    </w:p>
    <w:sectPr w:rsidR="0005092D" w:rsidRPr="00804762" w:rsidSect="007A3B27">
      <w:pgSz w:w="11906" w:h="16838" w:code="9"/>
      <w:pgMar w:top="851"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792B"/>
    <w:multiLevelType w:val="multilevel"/>
    <w:tmpl w:val="62E09FB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06"/>
    <w:rsid w:val="00016A42"/>
    <w:rsid w:val="000268E6"/>
    <w:rsid w:val="0002776E"/>
    <w:rsid w:val="00040B04"/>
    <w:rsid w:val="00043E9A"/>
    <w:rsid w:val="000503CF"/>
    <w:rsid w:val="0005092D"/>
    <w:rsid w:val="00055103"/>
    <w:rsid w:val="0006185A"/>
    <w:rsid w:val="000972BC"/>
    <w:rsid w:val="000A1A8F"/>
    <w:rsid w:val="000A2DE3"/>
    <w:rsid w:val="000C0BFB"/>
    <w:rsid w:val="000C774A"/>
    <w:rsid w:val="000F5351"/>
    <w:rsid w:val="001006BD"/>
    <w:rsid w:val="00101CA1"/>
    <w:rsid w:val="0013332A"/>
    <w:rsid w:val="001420C7"/>
    <w:rsid w:val="00151183"/>
    <w:rsid w:val="00163872"/>
    <w:rsid w:val="00197314"/>
    <w:rsid w:val="001A168B"/>
    <w:rsid w:val="001C21F6"/>
    <w:rsid w:val="0024090F"/>
    <w:rsid w:val="00244476"/>
    <w:rsid w:val="002456A9"/>
    <w:rsid w:val="002458E2"/>
    <w:rsid w:val="00264C85"/>
    <w:rsid w:val="00285602"/>
    <w:rsid w:val="002A4A3A"/>
    <w:rsid w:val="002D4C70"/>
    <w:rsid w:val="0030582E"/>
    <w:rsid w:val="00306A62"/>
    <w:rsid w:val="00320E4F"/>
    <w:rsid w:val="003265AE"/>
    <w:rsid w:val="003269DC"/>
    <w:rsid w:val="003318EE"/>
    <w:rsid w:val="00336AD9"/>
    <w:rsid w:val="00337021"/>
    <w:rsid w:val="003602F5"/>
    <w:rsid w:val="003709E9"/>
    <w:rsid w:val="00413B6A"/>
    <w:rsid w:val="004252A8"/>
    <w:rsid w:val="004252B3"/>
    <w:rsid w:val="00445248"/>
    <w:rsid w:val="004611C7"/>
    <w:rsid w:val="00464E1A"/>
    <w:rsid w:val="004A14E9"/>
    <w:rsid w:val="004A2150"/>
    <w:rsid w:val="004A281D"/>
    <w:rsid w:val="004A44B1"/>
    <w:rsid w:val="004D722B"/>
    <w:rsid w:val="00531F5F"/>
    <w:rsid w:val="00552D35"/>
    <w:rsid w:val="00571DD2"/>
    <w:rsid w:val="005C5816"/>
    <w:rsid w:val="005D5DEA"/>
    <w:rsid w:val="005F3C85"/>
    <w:rsid w:val="005F41DA"/>
    <w:rsid w:val="00605ACA"/>
    <w:rsid w:val="00614F83"/>
    <w:rsid w:val="0062389B"/>
    <w:rsid w:val="00654700"/>
    <w:rsid w:val="00656431"/>
    <w:rsid w:val="0066365C"/>
    <w:rsid w:val="00667DC5"/>
    <w:rsid w:val="00673489"/>
    <w:rsid w:val="00685AA6"/>
    <w:rsid w:val="006D7FBD"/>
    <w:rsid w:val="006E4255"/>
    <w:rsid w:val="006E7C29"/>
    <w:rsid w:val="00717CF0"/>
    <w:rsid w:val="00726762"/>
    <w:rsid w:val="0078685B"/>
    <w:rsid w:val="007A08E6"/>
    <w:rsid w:val="007A3B27"/>
    <w:rsid w:val="007B2DD3"/>
    <w:rsid w:val="007B691A"/>
    <w:rsid w:val="007D6397"/>
    <w:rsid w:val="00802337"/>
    <w:rsid w:val="00804606"/>
    <w:rsid w:val="00804762"/>
    <w:rsid w:val="008767A1"/>
    <w:rsid w:val="00877D7B"/>
    <w:rsid w:val="00895B53"/>
    <w:rsid w:val="0089790A"/>
    <w:rsid w:val="008C4743"/>
    <w:rsid w:val="00930306"/>
    <w:rsid w:val="009362BB"/>
    <w:rsid w:val="00942C26"/>
    <w:rsid w:val="00964CAE"/>
    <w:rsid w:val="00967DFC"/>
    <w:rsid w:val="009B4A06"/>
    <w:rsid w:val="009D2AB2"/>
    <w:rsid w:val="00A12DCA"/>
    <w:rsid w:val="00A3090C"/>
    <w:rsid w:val="00A401AB"/>
    <w:rsid w:val="00A46FE8"/>
    <w:rsid w:val="00A67EA5"/>
    <w:rsid w:val="00A86834"/>
    <w:rsid w:val="00A95693"/>
    <w:rsid w:val="00AB0B63"/>
    <w:rsid w:val="00AD29FF"/>
    <w:rsid w:val="00AD5F2B"/>
    <w:rsid w:val="00AE0140"/>
    <w:rsid w:val="00AE3123"/>
    <w:rsid w:val="00B1213B"/>
    <w:rsid w:val="00B4084E"/>
    <w:rsid w:val="00B50B99"/>
    <w:rsid w:val="00B935F9"/>
    <w:rsid w:val="00B94BF6"/>
    <w:rsid w:val="00BA2B98"/>
    <w:rsid w:val="00BE1C22"/>
    <w:rsid w:val="00C019B7"/>
    <w:rsid w:val="00C11A7B"/>
    <w:rsid w:val="00C11FA5"/>
    <w:rsid w:val="00C368CE"/>
    <w:rsid w:val="00CC22D3"/>
    <w:rsid w:val="00CD530D"/>
    <w:rsid w:val="00CD5CED"/>
    <w:rsid w:val="00CE26B8"/>
    <w:rsid w:val="00D228A9"/>
    <w:rsid w:val="00D2329F"/>
    <w:rsid w:val="00D26F19"/>
    <w:rsid w:val="00D557D4"/>
    <w:rsid w:val="00D97264"/>
    <w:rsid w:val="00DB2A7E"/>
    <w:rsid w:val="00DE1C43"/>
    <w:rsid w:val="00E2090C"/>
    <w:rsid w:val="00E40A53"/>
    <w:rsid w:val="00E53CFF"/>
    <w:rsid w:val="00E636C3"/>
    <w:rsid w:val="00E83EB0"/>
    <w:rsid w:val="00E8719F"/>
    <w:rsid w:val="00EA6FA3"/>
    <w:rsid w:val="00EC01D0"/>
    <w:rsid w:val="00EC23CD"/>
    <w:rsid w:val="00ED062E"/>
    <w:rsid w:val="00ED4C9B"/>
    <w:rsid w:val="00ED659E"/>
    <w:rsid w:val="00EF0D81"/>
    <w:rsid w:val="00F238E2"/>
    <w:rsid w:val="00F4019A"/>
    <w:rsid w:val="00F609AA"/>
    <w:rsid w:val="00F81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657B8-DF97-442C-832E-99E00C6E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06"/>
    <w:pPr>
      <w:ind w:firstLine="0"/>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A06"/>
    <w:pPr>
      <w:widowControl w:val="0"/>
      <w:autoSpaceDE w:val="0"/>
      <w:autoSpaceDN w:val="0"/>
      <w:adjustRightInd w:val="0"/>
      <w:ind w:firstLine="720"/>
    </w:pPr>
    <w:rPr>
      <w:rFonts w:ascii="Arial" w:eastAsia="Times New Roman" w:hAnsi="Arial" w:cs="Arial"/>
      <w:sz w:val="20"/>
      <w:szCs w:val="20"/>
      <w:lang w:eastAsia="ru-RU"/>
    </w:rPr>
  </w:style>
  <w:style w:type="paragraph" w:styleId="a3">
    <w:name w:val="List Paragraph"/>
    <w:basedOn w:val="a"/>
    <w:uiPriority w:val="34"/>
    <w:qFormat/>
    <w:rsid w:val="00802337"/>
    <w:pPr>
      <w:ind w:left="720"/>
      <w:contextualSpacing/>
    </w:pPr>
  </w:style>
  <w:style w:type="paragraph" w:styleId="a4">
    <w:name w:val="Balloon Text"/>
    <w:basedOn w:val="a"/>
    <w:link w:val="a5"/>
    <w:uiPriority w:val="99"/>
    <w:semiHidden/>
    <w:unhideWhenUsed/>
    <w:rsid w:val="00AE0140"/>
    <w:rPr>
      <w:rFonts w:ascii="Tahoma" w:hAnsi="Tahoma" w:cs="Tahoma"/>
      <w:sz w:val="16"/>
      <w:szCs w:val="16"/>
    </w:rPr>
  </w:style>
  <w:style w:type="character" w:customStyle="1" w:styleId="a5">
    <w:name w:val="Текст выноски Знак"/>
    <w:basedOn w:val="a0"/>
    <w:link w:val="a4"/>
    <w:uiPriority w:val="99"/>
    <w:semiHidden/>
    <w:rsid w:val="00AE014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7</cp:revision>
  <cp:lastPrinted>2017-08-24T04:33:00Z</cp:lastPrinted>
  <dcterms:created xsi:type="dcterms:W3CDTF">2018-02-19T01:42:00Z</dcterms:created>
  <dcterms:modified xsi:type="dcterms:W3CDTF">2018-02-20T02:23:00Z</dcterms:modified>
</cp:coreProperties>
</file>