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E1F2B" w:rsidRDefault="000A1006" w:rsidP="005E1F2B">
      <w:pPr>
        <w:pStyle w:val="a3"/>
        <w:spacing w:line="480" w:lineRule="auto"/>
        <w:jc w:val="center"/>
        <w:rPr>
          <w:rStyle w:val="a4"/>
          <w:b/>
          <w:bCs/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 xml:space="preserve">Итоги исполнения бюджета </w:t>
      </w:r>
      <w:proofErr w:type="spellStart"/>
      <w:r w:rsidR="005E1F2B" w:rsidRPr="005E1F2B">
        <w:rPr>
          <w:rStyle w:val="a4"/>
          <w:b/>
          <w:bCs/>
          <w:sz w:val="28"/>
          <w:szCs w:val="28"/>
        </w:rPr>
        <w:t>Посьетского</w:t>
      </w:r>
      <w:proofErr w:type="spellEnd"/>
      <w:r w:rsidR="005E1F2B" w:rsidRPr="005E1F2B">
        <w:rPr>
          <w:rStyle w:val="a4"/>
          <w:b/>
          <w:bCs/>
          <w:sz w:val="28"/>
          <w:szCs w:val="28"/>
        </w:rPr>
        <w:t xml:space="preserve"> городского поселения</w:t>
      </w:r>
    </w:p>
    <w:p w:rsidR="005E1F2B" w:rsidRPr="005E1F2B" w:rsidRDefault="000A1006" w:rsidP="005E1F2B">
      <w:pPr>
        <w:pStyle w:val="a3"/>
        <w:spacing w:line="480" w:lineRule="auto"/>
        <w:jc w:val="center"/>
        <w:rPr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 xml:space="preserve">за </w:t>
      </w:r>
      <w:r w:rsidR="00D33D1C">
        <w:rPr>
          <w:rStyle w:val="a4"/>
          <w:b/>
          <w:bCs/>
          <w:sz w:val="28"/>
          <w:szCs w:val="28"/>
        </w:rPr>
        <w:t xml:space="preserve"> </w:t>
      </w:r>
      <w:r w:rsidR="00CB037F">
        <w:rPr>
          <w:rStyle w:val="a4"/>
          <w:b/>
          <w:bCs/>
          <w:sz w:val="28"/>
          <w:szCs w:val="28"/>
        </w:rPr>
        <w:t>9  месяцев</w:t>
      </w:r>
      <w:r w:rsidR="005F0C49"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 xml:space="preserve"> 201</w:t>
      </w:r>
      <w:r w:rsidR="005F0C49">
        <w:rPr>
          <w:rStyle w:val="a4"/>
          <w:b/>
          <w:bCs/>
          <w:sz w:val="28"/>
          <w:szCs w:val="28"/>
        </w:rPr>
        <w:t>4</w:t>
      </w:r>
      <w:r w:rsidR="004C20C0">
        <w:rPr>
          <w:rStyle w:val="a4"/>
          <w:b/>
          <w:bCs/>
          <w:sz w:val="28"/>
          <w:szCs w:val="28"/>
        </w:rPr>
        <w:t>год</w:t>
      </w:r>
      <w:r w:rsidRPr="005E1F2B">
        <w:rPr>
          <w:rStyle w:val="a4"/>
          <w:b/>
          <w:bCs/>
          <w:sz w:val="28"/>
          <w:szCs w:val="28"/>
        </w:rPr>
        <w:t>.</w:t>
      </w:r>
    </w:p>
    <w:p w:rsidR="000A1006" w:rsidRDefault="000A1006" w:rsidP="005E1F2B">
      <w:pPr>
        <w:pStyle w:val="a3"/>
        <w:spacing w:line="480" w:lineRule="auto"/>
        <w:jc w:val="both"/>
      </w:pPr>
      <w:r>
        <w:t xml:space="preserve">УВАЖАЕМЫЕ ЖИТЕЛИ </w:t>
      </w:r>
      <w:r w:rsidR="005E1F2B">
        <w:t>ПОСЬЕТСКОГО ГОРОДСКОГО ПОСЕЛЕНИЯ</w:t>
      </w:r>
      <w:r>
        <w:t>!</w:t>
      </w:r>
    </w:p>
    <w:p w:rsidR="005E1F2B" w:rsidRDefault="005E1F2B" w:rsidP="005E1F2B">
      <w:pPr>
        <w:pStyle w:val="a3"/>
        <w:spacing w:line="480" w:lineRule="auto"/>
        <w:jc w:val="both"/>
      </w:pPr>
    </w:p>
    <w:p w:rsidR="008D23A8" w:rsidRDefault="000A1006" w:rsidP="005E1F2B">
      <w:pPr>
        <w:pStyle w:val="a3"/>
        <w:spacing w:line="480" w:lineRule="auto"/>
        <w:jc w:val="both"/>
      </w:pPr>
      <w:r>
        <w:t xml:space="preserve">В целях реализации Послания Президента Российской Федерации Федеральному Собранию от 28 июня 2012 года администрация </w:t>
      </w:r>
      <w:proofErr w:type="spellStart"/>
      <w:r w:rsidR="005E1F2B">
        <w:t>Посьетского</w:t>
      </w:r>
      <w:proofErr w:type="spellEnd"/>
      <w:r w:rsidR="005E1F2B">
        <w:t xml:space="preserve"> городского поселения</w:t>
      </w:r>
      <w:r>
        <w:t xml:space="preserve"> запускает на своем сайте рубрику «Открытый бюджет».</w:t>
      </w:r>
    </w:p>
    <w:p w:rsidR="000A1006" w:rsidRDefault="000A1006" w:rsidP="005E1F2B">
      <w:pPr>
        <w:pStyle w:val="a3"/>
        <w:spacing w:line="480" w:lineRule="auto"/>
        <w:jc w:val="both"/>
      </w:pPr>
      <w:r>
        <w:t xml:space="preserve"> Цель ее создания – представить жителям </w:t>
      </w:r>
      <w:r w:rsidR="005E1F2B">
        <w:t>поселения</w:t>
      </w:r>
      <w:r>
        <w:t xml:space="preserve"> сведения о бюджете и бюджетном процессе в максимально удобном и доступном формате. Чтобы разобраться во всех цифрах непосвященному в бюджетный процесс человеку, необязательно анализировать финансовые документы и отчеты. Достаточно открыть Путеводитель по бюджету, который наглядно покажет, за счет каких источников формируются доходы бюджета </w:t>
      </w:r>
      <w:proofErr w:type="spellStart"/>
      <w:r w:rsidR="005E1F2B">
        <w:t>Посьетского</w:t>
      </w:r>
      <w:proofErr w:type="spellEnd"/>
      <w:r w:rsidR="005E1F2B">
        <w:t xml:space="preserve"> городского поселения</w:t>
      </w:r>
      <w:r>
        <w:t xml:space="preserve">, какие расходы заложены в бюджете. Бюджет </w:t>
      </w:r>
      <w:r w:rsidR="005E1F2B">
        <w:t>поселения</w:t>
      </w:r>
      <w:r>
        <w:t xml:space="preserve"> формируется в соответствии с требованиями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 в рамках полномочий местного значения муниципального </w:t>
      </w:r>
      <w:r w:rsidR="005E1F2B">
        <w:t>поселения</w:t>
      </w:r>
      <w:r>
        <w:t xml:space="preserve">. Мы уверены, что информация, представленная в информационной и компактной форме, позволит Вам углубить свои знания о бюджете и создать основы для активного участия в бюджетных процессах </w:t>
      </w:r>
      <w:r w:rsidR="005E1F2B">
        <w:t>поселения</w:t>
      </w:r>
      <w:r>
        <w:t>.</w:t>
      </w:r>
    </w:p>
    <w:p w:rsidR="00FA355D" w:rsidRDefault="00FA355D" w:rsidP="005E1F2B">
      <w:pPr>
        <w:pStyle w:val="a3"/>
        <w:spacing w:line="480" w:lineRule="auto"/>
        <w:jc w:val="both"/>
      </w:pPr>
    </w:p>
    <w:p w:rsidR="006E5BA0" w:rsidRDefault="006E5BA0" w:rsidP="005E1F2B">
      <w:pPr>
        <w:pStyle w:val="a3"/>
        <w:spacing w:line="480" w:lineRule="auto"/>
        <w:jc w:val="both"/>
      </w:pP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519E4E" wp14:editId="7632CCB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-67310</wp:posOffset>
                  </wp:positionV>
                  <wp:extent cx="5695950" cy="9201150"/>
                  <wp:effectExtent l="0" t="0" r="19050" b="19050"/>
                  <wp:wrapNone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B037F" w:rsidRPr="00CB037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37F" w:rsidRPr="00CB037F" w:rsidRDefault="00CB037F" w:rsidP="00CB03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tbl>
      <w:tblPr>
        <w:tblW w:w="8712" w:type="dxa"/>
        <w:tblInd w:w="108" w:type="dxa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BE075ED" wp14:editId="7D18DF8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-557530</wp:posOffset>
                  </wp:positionV>
                  <wp:extent cx="5362575" cy="9934575"/>
                  <wp:effectExtent l="0" t="0" r="9525" b="9525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9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037F" w:rsidRPr="00CB037F" w:rsidTr="00CB037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7F" w:rsidRPr="00CB037F" w:rsidRDefault="00CB037F" w:rsidP="00CB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tbl>
      <w:tblPr>
        <w:tblW w:w="9764" w:type="dxa"/>
        <w:tblInd w:w="108" w:type="dxa"/>
        <w:tblLook w:val="04A0" w:firstRow="1" w:lastRow="0" w:firstColumn="1" w:lastColumn="0" w:noHBand="0" w:noVBand="1"/>
      </w:tblPr>
      <w:tblGrid>
        <w:gridCol w:w="215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427A153" wp14:editId="3F64B4C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-362585</wp:posOffset>
                  </wp:positionV>
                  <wp:extent cx="5514975" cy="9429750"/>
                  <wp:effectExtent l="0" t="0" r="9525" b="1905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552D73" w:rsidRPr="00552D73">
              <w:trPr>
                <w:trHeight w:val="300"/>
                <w:tblCellSpacing w:w="0" w:type="dxa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D73" w:rsidRPr="00552D73" w:rsidRDefault="00552D73" w:rsidP="00552D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tbl>
      <w:tblPr>
        <w:tblW w:w="8712" w:type="dxa"/>
        <w:tblInd w:w="108" w:type="dxa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A6D55B2" wp14:editId="2F7D7E0F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5080</wp:posOffset>
                  </wp:positionV>
                  <wp:extent cx="5467350" cy="7591425"/>
                  <wp:effectExtent l="0" t="0" r="19050" b="9525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D73" w:rsidRPr="00552D73" w:rsidTr="00552D7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73" w:rsidRPr="00552D73" w:rsidRDefault="00552D73" w:rsidP="0055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p w:rsidR="00CB037F" w:rsidRDefault="00CB037F" w:rsidP="005E1F2B">
      <w:pPr>
        <w:pStyle w:val="a3"/>
        <w:spacing w:line="48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0"/>
        <w:gridCol w:w="2811"/>
      </w:tblGrid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 w:rsidRPr="00F74CD2">
              <w:rPr>
                <w:sz w:val="32"/>
                <w:szCs w:val="32"/>
              </w:rPr>
              <w:lastRenderedPageBreak/>
              <w:t xml:space="preserve">Наименование показателей </w:t>
            </w:r>
          </w:p>
        </w:tc>
        <w:tc>
          <w:tcPr>
            <w:tcW w:w="0" w:type="auto"/>
          </w:tcPr>
          <w:p w:rsidR="00552D73" w:rsidRDefault="00552D73" w:rsidP="00571E5C">
            <w:r w:rsidRPr="00F74CD2">
              <w:rPr>
                <w:sz w:val="32"/>
                <w:szCs w:val="32"/>
              </w:rPr>
              <w:t>Исполнение  (тыс. рублей</w:t>
            </w:r>
            <w:r>
              <w:t>)</w:t>
            </w:r>
          </w:p>
        </w:tc>
      </w:tr>
      <w:tr w:rsidR="00552D73" w:rsidTr="00571E5C">
        <w:tc>
          <w:tcPr>
            <w:tcW w:w="0" w:type="auto"/>
            <w:gridSpan w:val="2"/>
          </w:tcPr>
          <w:p w:rsidR="00552D73" w:rsidRPr="00F74CD2" w:rsidRDefault="00552D73" w:rsidP="00552D73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бюджета, тыс. рублей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552D73" w:rsidRPr="00BA0EDD" w:rsidRDefault="00552D73" w:rsidP="00571E5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15479,56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них: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11517,66</w:t>
            </w:r>
          </w:p>
        </w:tc>
      </w:tr>
      <w:tr w:rsidR="00552D73" w:rsidTr="00571E5C"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799,74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Госпошлина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33,30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имущество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32,41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Земельный налог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2211,15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Аренда имущества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145,06</w:t>
            </w:r>
          </w:p>
        </w:tc>
      </w:tr>
      <w:tr w:rsidR="00552D73" w:rsidTr="00571E5C"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Арендная плата за земельные участки</w:t>
            </w:r>
          </w:p>
        </w:tc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730,19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от продажи земельных участков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9,93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Безвозмездные перечисления</w:t>
            </w:r>
          </w:p>
        </w:tc>
        <w:tc>
          <w:tcPr>
            <w:tcW w:w="0" w:type="auto"/>
          </w:tcPr>
          <w:p w:rsidR="00552D73" w:rsidRPr="00BA0EDD" w:rsidRDefault="00552D73" w:rsidP="00571E5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6728,95</w:t>
            </w:r>
          </w:p>
        </w:tc>
      </w:tr>
      <w:tr w:rsidR="00552D73" w:rsidTr="00571E5C">
        <w:tc>
          <w:tcPr>
            <w:tcW w:w="0" w:type="auto"/>
          </w:tcPr>
          <w:p w:rsidR="00552D73" w:rsidRPr="001926F7" w:rsidRDefault="00552D73" w:rsidP="00571E5C">
            <w:pPr>
              <w:rPr>
                <w:i/>
                <w:sz w:val="32"/>
                <w:szCs w:val="32"/>
              </w:rPr>
            </w:pPr>
            <w:r w:rsidRPr="001926F7">
              <w:rPr>
                <w:i/>
                <w:sz w:val="32"/>
                <w:szCs w:val="32"/>
              </w:rPr>
              <w:t>Всего доходов:</w:t>
            </w:r>
          </w:p>
          <w:p w:rsidR="00552D73" w:rsidRPr="001926F7" w:rsidRDefault="00552D73" w:rsidP="00571E5C">
            <w:pPr>
              <w:rPr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552D73" w:rsidRPr="00BA0EDD" w:rsidRDefault="00552D73" w:rsidP="00571E5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22208,51</w:t>
            </w:r>
          </w:p>
        </w:tc>
      </w:tr>
      <w:tr w:rsidR="00552D73" w:rsidTr="00571E5C">
        <w:tc>
          <w:tcPr>
            <w:tcW w:w="0" w:type="auto"/>
            <w:gridSpan w:val="2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 бюджета, тыс. рублей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том числе: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4057,38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83,80</w:t>
            </w:r>
          </w:p>
        </w:tc>
      </w:tr>
      <w:tr w:rsidR="00552D73" w:rsidTr="00571E5C"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безопасность</w:t>
            </w:r>
          </w:p>
        </w:tc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216,70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13,22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12023,27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Культура, кинематография</w:t>
            </w: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1246,70</w:t>
            </w:r>
          </w:p>
        </w:tc>
      </w:tr>
      <w:tr w:rsidR="00552D73" w:rsidTr="00571E5C"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Здравоохранение физическая культура и спорт</w:t>
            </w:r>
          </w:p>
        </w:tc>
        <w:tc>
          <w:tcPr>
            <w:tcW w:w="0" w:type="auto"/>
          </w:tcPr>
          <w:p w:rsidR="00552D73" w:rsidRDefault="00552D73" w:rsidP="0057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55,20</w:t>
            </w:r>
          </w:p>
        </w:tc>
      </w:tr>
      <w:tr w:rsidR="00552D73" w:rsidTr="00571E5C">
        <w:tc>
          <w:tcPr>
            <w:tcW w:w="0" w:type="auto"/>
          </w:tcPr>
          <w:p w:rsidR="00552D73" w:rsidRPr="001926F7" w:rsidRDefault="00552D73" w:rsidP="00571E5C">
            <w:pPr>
              <w:rPr>
                <w:i/>
                <w:sz w:val="32"/>
                <w:szCs w:val="32"/>
              </w:rPr>
            </w:pPr>
            <w:r w:rsidRPr="001926F7">
              <w:rPr>
                <w:i/>
                <w:sz w:val="32"/>
                <w:szCs w:val="32"/>
              </w:rPr>
              <w:t>Всего расходов</w:t>
            </w:r>
          </w:p>
        </w:tc>
        <w:tc>
          <w:tcPr>
            <w:tcW w:w="0" w:type="auto"/>
          </w:tcPr>
          <w:p w:rsidR="00552D73" w:rsidRPr="00EE59B6" w:rsidRDefault="00552D73" w:rsidP="00571E5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17696,27</w:t>
            </w:r>
          </w:p>
        </w:tc>
      </w:tr>
      <w:tr w:rsidR="00552D73" w:rsidTr="00571E5C"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52D73" w:rsidRPr="00F74CD2" w:rsidRDefault="00552D73" w:rsidP="00571E5C">
            <w:pPr>
              <w:rPr>
                <w:sz w:val="32"/>
                <w:szCs w:val="32"/>
              </w:rPr>
            </w:pPr>
          </w:p>
        </w:tc>
      </w:tr>
    </w:tbl>
    <w:p w:rsidR="00552D73" w:rsidRDefault="00552D73" w:rsidP="00552D73"/>
    <w:p w:rsidR="00E03F0B" w:rsidRDefault="00E03F0B" w:rsidP="005E1F2B">
      <w:pPr>
        <w:pStyle w:val="a3"/>
        <w:spacing w:line="480" w:lineRule="auto"/>
        <w:jc w:val="both"/>
      </w:pPr>
      <w:bookmarkStart w:id="0" w:name="_GoBack"/>
      <w:bookmarkEnd w:id="0"/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p w:rsidR="00E03F0B" w:rsidRDefault="00E03F0B" w:rsidP="005E1F2B">
      <w:pPr>
        <w:pStyle w:val="a3"/>
        <w:spacing w:line="480" w:lineRule="auto"/>
        <w:jc w:val="both"/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60"/>
        <w:gridCol w:w="2811"/>
      </w:tblGrid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r w:rsidRPr="00E03F0B">
              <w:rPr>
                <w:sz w:val="32"/>
                <w:szCs w:val="32"/>
              </w:rPr>
              <w:t>Исполнение  (тыс. рублей</w:t>
            </w:r>
            <w:r w:rsidRPr="00E03F0B">
              <w:t>)</w:t>
            </w:r>
          </w:p>
        </w:tc>
      </w:tr>
      <w:tr w:rsidR="00E03F0B" w:rsidRPr="00E03F0B" w:rsidTr="00E03F0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numPr>
                <w:ilvl w:val="0"/>
                <w:numId w:val="1"/>
              </w:numPr>
              <w:contextualSpacing/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 xml:space="preserve">Доходы бюджета, </w:t>
            </w:r>
            <w:proofErr w:type="spellStart"/>
            <w:r w:rsidRPr="00E03F0B">
              <w:rPr>
                <w:sz w:val="32"/>
                <w:szCs w:val="32"/>
              </w:rPr>
              <w:t>тыс</w:t>
            </w:r>
            <w:proofErr w:type="gramStart"/>
            <w:r w:rsidRPr="00E03F0B">
              <w:rPr>
                <w:sz w:val="32"/>
                <w:szCs w:val="32"/>
              </w:rPr>
              <w:t>.р</w:t>
            </w:r>
            <w:proofErr w:type="gramEnd"/>
            <w:r w:rsidRPr="00E03F0B">
              <w:rPr>
                <w:sz w:val="32"/>
                <w:szCs w:val="32"/>
              </w:rPr>
              <w:t>ублей</w:t>
            </w:r>
            <w:proofErr w:type="spellEnd"/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b/>
                <w:i/>
                <w:sz w:val="32"/>
                <w:szCs w:val="32"/>
              </w:rPr>
            </w:pPr>
            <w:r w:rsidRPr="00E03F0B">
              <w:rPr>
                <w:b/>
                <w:i/>
                <w:sz w:val="32"/>
                <w:szCs w:val="32"/>
              </w:rPr>
              <w:t>12319,21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9115,53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452,45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19,30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2189,32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2168,46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Аренда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82,20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Арендная плата за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457,37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lastRenderedPageBreak/>
              <w:t>Доходы от продажи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2,93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b/>
                <w:i/>
                <w:sz w:val="32"/>
                <w:szCs w:val="32"/>
              </w:rPr>
            </w:pPr>
            <w:r w:rsidRPr="00E03F0B">
              <w:rPr>
                <w:b/>
                <w:i/>
                <w:sz w:val="32"/>
                <w:szCs w:val="32"/>
              </w:rPr>
              <w:t>98,78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0B" w:rsidRPr="00E03F0B" w:rsidRDefault="00E03F0B" w:rsidP="00E03F0B">
            <w:pPr>
              <w:rPr>
                <w:i/>
                <w:sz w:val="32"/>
                <w:szCs w:val="32"/>
              </w:rPr>
            </w:pPr>
            <w:r w:rsidRPr="00E03F0B">
              <w:rPr>
                <w:i/>
                <w:sz w:val="32"/>
                <w:szCs w:val="32"/>
              </w:rPr>
              <w:t>Всего доходов:</w:t>
            </w:r>
          </w:p>
          <w:p w:rsidR="00E03F0B" w:rsidRPr="00E03F0B" w:rsidRDefault="00E03F0B" w:rsidP="00E03F0B">
            <w:pPr>
              <w:rPr>
                <w:i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b/>
                <w:i/>
                <w:sz w:val="32"/>
                <w:szCs w:val="32"/>
              </w:rPr>
            </w:pPr>
            <w:r w:rsidRPr="00E03F0B">
              <w:rPr>
                <w:b/>
                <w:i/>
                <w:sz w:val="32"/>
                <w:szCs w:val="32"/>
              </w:rPr>
              <w:t>12417,99</w:t>
            </w:r>
          </w:p>
        </w:tc>
      </w:tr>
      <w:tr w:rsidR="00E03F0B" w:rsidRPr="00E03F0B" w:rsidTr="00E03F0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Расходы бюджета, тыс. рублей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2374,60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37,80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0,0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0,0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7299,65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766,19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Здравоохранение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sz w:val="32"/>
                <w:szCs w:val="32"/>
              </w:rPr>
            </w:pPr>
            <w:r w:rsidRPr="00E03F0B">
              <w:rPr>
                <w:sz w:val="32"/>
                <w:szCs w:val="32"/>
              </w:rPr>
              <w:t>39,86</w:t>
            </w:r>
          </w:p>
        </w:tc>
      </w:tr>
      <w:tr w:rsidR="00E03F0B" w:rsidRPr="00E03F0B" w:rsidTr="00E03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i/>
                <w:sz w:val="32"/>
                <w:szCs w:val="32"/>
              </w:rPr>
            </w:pPr>
            <w:r w:rsidRPr="00E03F0B">
              <w:rPr>
                <w:i/>
                <w:sz w:val="32"/>
                <w:szCs w:val="32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0B" w:rsidRPr="00E03F0B" w:rsidRDefault="00E03F0B" w:rsidP="00E03F0B">
            <w:pPr>
              <w:rPr>
                <w:b/>
                <w:i/>
                <w:sz w:val="32"/>
                <w:szCs w:val="32"/>
              </w:rPr>
            </w:pPr>
            <w:r w:rsidRPr="00E03F0B">
              <w:rPr>
                <w:b/>
                <w:i/>
                <w:sz w:val="32"/>
                <w:szCs w:val="32"/>
              </w:rPr>
              <w:t>10518,11</w:t>
            </w:r>
          </w:p>
        </w:tc>
      </w:tr>
    </w:tbl>
    <w:p w:rsidR="00E03F0B" w:rsidRPr="00E03F0B" w:rsidRDefault="00E03F0B" w:rsidP="00E03F0B">
      <w:pPr>
        <w:rPr>
          <w:rFonts w:ascii="Calibri" w:eastAsia="Calibri" w:hAnsi="Calibri" w:cs="Times New Roman"/>
        </w:rPr>
      </w:pPr>
    </w:p>
    <w:p w:rsidR="00E47506" w:rsidRDefault="00E47506" w:rsidP="005E1F2B">
      <w:pPr>
        <w:pStyle w:val="a3"/>
        <w:spacing w:line="480" w:lineRule="auto"/>
        <w:jc w:val="both"/>
      </w:pPr>
    </w:p>
    <w:p w:rsidR="00E47506" w:rsidRDefault="00E47506" w:rsidP="005E1F2B">
      <w:pPr>
        <w:pStyle w:val="a3"/>
        <w:spacing w:line="480" w:lineRule="auto"/>
        <w:jc w:val="both"/>
      </w:pPr>
    </w:p>
    <w:p w:rsidR="00E47506" w:rsidRDefault="00E47506" w:rsidP="005E1F2B">
      <w:pPr>
        <w:pStyle w:val="a3"/>
        <w:spacing w:line="480" w:lineRule="auto"/>
        <w:jc w:val="both"/>
      </w:pPr>
    </w:p>
    <w:p w:rsidR="00E47506" w:rsidRDefault="00E47506" w:rsidP="005E1F2B">
      <w:pPr>
        <w:pStyle w:val="a3"/>
        <w:spacing w:line="480" w:lineRule="auto"/>
        <w:jc w:val="both"/>
      </w:pPr>
    </w:p>
    <w:p w:rsidR="00E47506" w:rsidRDefault="00E47506" w:rsidP="005E1F2B">
      <w:pPr>
        <w:pStyle w:val="a3"/>
        <w:spacing w:line="480" w:lineRule="auto"/>
        <w:jc w:val="both"/>
      </w:pPr>
    </w:p>
    <w:sectPr w:rsidR="00E4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25D"/>
    <w:multiLevelType w:val="hybridMultilevel"/>
    <w:tmpl w:val="F1D2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F"/>
    <w:rsid w:val="00062C96"/>
    <w:rsid w:val="000A1006"/>
    <w:rsid w:val="00201F56"/>
    <w:rsid w:val="0044740F"/>
    <w:rsid w:val="004A3209"/>
    <w:rsid w:val="004C20C0"/>
    <w:rsid w:val="005226F7"/>
    <w:rsid w:val="00552D73"/>
    <w:rsid w:val="005E1F2B"/>
    <w:rsid w:val="005F0C49"/>
    <w:rsid w:val="00694D33"/>
    <w:rsid w:val="006E5BA0"/>
    <w:rsid w:val="0073333C"/>
    <w:rsid w:val="008B2CF4"/>
    <w:rsid w:val="008C3D3E"/>
    <w:rsid w:val="008D23A8"/>
    <w:rsid w:val="0099470C"/>
    <w:rsid w:val="00A27C46"/>
    <w:rsid w:val="00A419B8"/>
    <w:rsid w:val="00AA7D3A"/>
    <w:rsid w:val="00AE3C1B"/>
    <w:rsid w:val="00B37CC3"/>
    <w:rsid w:val="00CB037F"/>
    <w:rsid w:val="00D33D1C"/>
    <w:rsid w:val="00D671A6"/>
    <w:rsid w:val="00E03F0B"/>
    <w:rsid w:val="00E47506"/>
    <w:rsid w:val="00EA3616"/>
    <w:rsid w:val="00EF7F5C"/>
    <w:rsid w:val="00FA355D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E47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03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E5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E47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03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E5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&#1080;&#1077;%20&#1079;&#1072;%203%20&#1082;&#1074;&#1072;&#1088;&#1090;&#1072;&#1083;%202014%20&#1075;&#1086;&#1076;&#1072;\&#1095;&#1072;&#1089;&#1090;&#1100;%201%20%20&#1079;&#1072;%209%20&#1084;&#1077;&#1089;%20%20&#1079;&#1072;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&#1080;&#1077;%20&#1079;&#1072;%203%20&#1082;&#1074;&#1072;&#1088;&#1090;&#1072;&#1083;%202014%20&#1075;&#1086;&#1076;&#1072;\&#1095;&#1072;&#1089;&#1090;&#1100;%201%20%20&#1079;&#1072;%209%20&#1084;&#1077;&#1089;%20%20&#1079;&#1072;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&#1080;&#1077;%20&#1079;&#1072;%203%20&#1082;&#1074;&#1072;&#1088;&#1090;&#1072;&#1083;%202014%20&#1075;&#1086;&#1076;&#1072;\&#1095;&#1072;&#1089;&#1090;&#1100;%201%20%20&#1079;&#1072;%209%20&#1084;&#1077;&#1089;%20%20&#1079;&#1072;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&#1080;&#1077;%20&#1079;&#1072;%203%20&#1082;&#1074;&#1072;&#1088;&#1090;&#1072;&#1083;%202014%20&#1075;&#1086;&#1076;&#1072;\&#1095;&#1072;&#1089;&#1090;&#1100;%201%20%20&#1079;&#1072;%209%20&#1084;&#1077;&#1089;%20%20&#1079;&#1072;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Итоги исполнения бюджета Посьетского городского поселения за 9 месяцев   2014 года </a:t>
            </a:r>
          </a:p>
        </c:rich>
      </c:tx>
      <c:layout>
        <c:manualLayout>
          <c:xMode val="edge"/>
          <c:yMode val="edge"/>
          <c:x val="0.10735742144381485"/>
          <c:y val="3.96473437852909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776E-2"/>
          <c:y val="0.38547645086030913"/>
          <c:w val="0.93888888888888888"/>
          <c:h val="0.52169181977252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Доходы 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 9 месяцев  2013 года</c:v>
                </c:pt>
                <c:pt idx="1">
                  <c:v> 9 месяцев 2014 года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2"/>
                <c:pt idx="0">
                  <c:v>20641.53</c:v>
                </c:pt>
                <c:pt idx="1">
                  <c:v>22208.51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Расходы 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 9 месяцев  2013 года</c:v>
                </c:pt>
                <c:pt idx="1">
                  <c:v> 9 месяцев 2014 года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2"/>
                <c:pt idx="0">
                  <c:v>11282.1</c:v>
                </c:pt>
                <c:pt idx="1">
                  <c:v>17696.27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Результат исполнения бюджета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 9 месяцев  2013 года</c:v>
                </c:pt>
                <c:pt idx="1">
                  <c:v> 9 месяцев 2014 года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2"/>
                <c:pt idx="0">
                  <c:v>9359.4299999999985</c:v>
                </c:pt>
                <c:pt idx="1">
                  <c:v>4512.239999999998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379584"/>
        <c:axId val="133381120"/>
        <c:axId val="0"/>
      </c:bar3DChart>
      <c:catAx>
        <c:axId val="133379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381120"/>
        <c:crosses val="autoZero"/>
        <c:auto val="1"/>
        <c:lblAlgn val="ctr"/>
        <c:lblOffset val="100"/>
        <c:noMultiLvlLbl val="0"/>
      </c:catAx>
      <c:valAx>
        <c:axId val="133381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33795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632873404790881"/>
          <c:y val="0.15455604075691412"/>
          <c:w val="0.72251323333186701"/>
          <c:h val="2.632156242478423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доходов бюджета Посьетского городского поселения за  девять месяцев 2014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51749781277334E-2"/>
          <c:y val="0.38427347623213765"/>
          <c:w val="0.52108114610673661"/>
          <c:h val="0.52899934383202096"/>
        </c:manualLayout>
      </c:layout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за 9 месяцев 2014 года</c:v>
                </c:pt>
              </c:strCache>
            </c:strRef>
          </c:tx>
          <c:explosion val="3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Лист2!$A$2:$A$10</c:f>
              <c:strCache>
                <c:ptCount val="9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Налоги на товары (работы, услуги) реализуемые на территории поселения</c:v>
                </c:pt>
                <c:pt idx="4">
                  <c:v>Государственная пошлина</c:v>
                </c:pt>
                <c:pt idx="5">
                  <c:v>Арендна плата за земельные участки</c:v>
                </c:pt>
                <c:pt idx="6">
                  <c:v>Аренда имущества</c:v>
                </c:pt>
                <c:pt idx="7">
                  <c:v>Доходы от продажи земельных участков</c:v>
                </c:pt>
                <c:pt idx="8">
                  <c:v>Прочие неналоговые доходы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11517.66</c:v>
                </c:pt>
                <c:pt idx="1">
                  <c:v>32.409999999999997</c:v>
                </c:pt>
                <c:pt idx="2">
                  <c:v>2211.14</c:v>
                </c:pt>
                <c:pt idx="3">
                  <c:v>799.74</c:v>
                </c:pt>
                <c:pt idx="4">
                  <c:v>33.299999999999997</c:v>
                </c:pt>
                <c:pt idx="5">
                  <c:v>730.19</c:v>
                </c:pt>
                <c:pt idx="6">
                  <c:v>145.06</c:v>
                </c:pt>
                <c:pt idx="7">
                  <c:v>9.93</c:v>
                </c:pt>
                <c:pt idx="8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20290901137358"/>
          <c:y val="0.40186716243802856"/>
          <c:w val="0.3179709098862642"/>
          <c:h val="0.503070866141732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доходов бюджета Посьетского городского поселения за  9 месяцев  2014 года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9 месяцев  2013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Налоговые доходы</c:v>
                </c:pt>
                <c:pt idx="1">
                  <c:v>Неналогове доходы</c:v>
                </c:pt>
                <c:pt idx="2">
                  <c:v>Всего собственных доходов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13955.77</c:v>
                </c:pt>
                <c:pt idx="1">
                  <c:v>1129.6400000000001</c:v>
                </c:pt>
                <c:pt idx="2">
                  <c:v>15085.41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9 месяцев 2014 года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Налоговые доходы</c:v>
                </c:pt>
                <c:pt idx="1">
                  <c:v>Неналогове доходы</c:v>
                </c:pt>
                <c:pt idx="2">
                  <c:v>Всего собственных доходов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14594.25</c:v>
                </c:pt>
                <c:pt idx="1">
                  <c:v>885.3</c:v>
                </c:pt>
                <c:pt idx="2">
                  <c:v>15479.55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664768"/>
        <c:axId val="133666304"/>
        <c:axId val="0"/>
      </c:bar3DChart>
      <c:catAx>
        <c:axId val="133664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666304"/>
        <c:crosses val="autoZero"/>
        <c:auto val="1"/>
        <c:lblAlgn val="ctr"/>
        <c:lblOffset val="100"/>
        <c:noMultiLvlLbl val="0"/>
      </c:catAx>
      <c:valAx>
        <c:axId val="133666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366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расходов бюджета Посьетского городского поселения за 9 месяцев  2014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9 месяцев 2014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здравоохранение физическая культура и спорт</c:v>
                </c:pt>
              </c:strCache>
            </c:strRef>
          </c:cat>
          <c:val>
            <c:numRef>
              <c:f>Лист4!$B$2:$B$8</c:f>
              <c:numCache>
                <c:formatCode>General</c:formatCode>
                <c:ptCount val="7"/>
                <c:pt idx="0">
                  <c:v>4057.38</c:v>
                </c:pt>
                <c:pt idx="1">
                  <c:v>83.8</c:v>
                </c:pt>
                <c:pt idx="2">
                  <c:v>216.7</c:v>
                </c:pt>
                <c:pt idx="3">
                  <c:v>13.22</c:v>
                </c:pt>
                <c:pt idx="4">
                  <c:v>12023.27</c:v>
                </c:pt>
                <c:pt idx="5">
                  <c:v>1246.7</c:v>
                </c:pt>
                <c:pt idx="6">
                  <c:v>55.2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EE2B-6FC9-4234-AA24-0DB6114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52</cp:revision>
  <dcterms:created xsi:type="dcterms:W3CDTF">2013-12-18T03:22:00Z</dcterms:created>
  <dcterms:modified xsi:type="dcterms:W3CDTF">2014-10-09T02:00:00Z</dcterms:modified>
</cp:coreProperties>
</file>