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32" w:rsidRDefault="00BA1932" w:rsidP="006904D3">
      <w:pPr>
        <w:spacing w:after="0" w:line="240" w:lineRule="auto"/>
        <w:ind w:firstLine="708"/>
        <w:jc w:val="both"/>
        <w:rPr>
          <w:b/>
        </w:rPr>
      </w:pPr>
      <w:r w:rsidRPr="009B18CC">
        <w:rPr>
          <w:b/>
        </w:rPr>
        <w:t>К Международному дню борьбы с коррупцией 09.12.2016</w:t>
      </w:r>
    </w:p>
    <w:p w:rsidR="00BA1932" w:rsidRDefault="00BA1932" w:rsidP="006904D3">
      <w:pPr>
        <w:spacing w:after="0" w:line="240" w:lineRule="auto"/>
        <w:ind w:firstLine="708"/>
        <w:jc w:val="both"/>
        <w:rPr>
          <w:b/>
        </w:rPr>
      </w:pPr>
    </w:p>
    <w:p w:rsidR="00BA1932" w:rsidRDefault="00BA1932" w:rsidP="006904D3">
      <w:pPr>
        <w:spacing w:after="0" w:line="240" w:lineRule="auto"/>
        <w:ind w:firstLine="708"/>
        <w:jc w:val="both"/>
        <w:rPr>
          <w:b/>
        </w:rPr>
      </w:pPr>
    </w:p>
    <w:p w:rsidR="00BA1932" w:rsidRPr="00872032" w:rsidRDefault="00BA1932" w:rsidP="009B18CC">
      <w:pPr>
        <w:spacing w:after="0" w:line="240" w:lineRule="auto"/>
        <w:ind w:firstLine="708"/>
        <w:jc w:val="both"/>
        <w:rPr>
          <w:sz w:val="27"/>
          <w:szCs w:val="27"/>
          <w:shd w:val="clear" w:color="auto" w:fill="FFFFFF"/>
        </w:rPr>
      </w:pPr>
      <w:r w:rsidRPr="00872032">
        <w:rPr>
          <w:sz w:val="27"/>
          <w:szCs w:val="27"/>
          <w:shd w:val="clear" w:color="auto" w:fill="FFFFFF"/>
        </w:rPr>
        <w:t xml:space="preserve">Международный день борьбы с коррупцией отмечается ежегодно 9 декабря начиная с 2004 года, провозглашен Генеральной Ассамблеей ООН. В этот день в 2003 году в Мексике была открыта для подписания Конвенция ООН против коррупции. </w:t>
      </w:r>
    </w:p>
    <w:p w:rsidR="00BA1932" w:rsidRPr="00872032" w:rsidRDefault="00BA1932" w:rsidP="009B18CC">
      <w:pPr>
        <w:spacing w:after="0" w:line="240" w:lineRule="auto"/>
        <w:ind w:firstLine="708"/>
        <w:jc w:val="both"/>
        <w:rPr>
          <w:sz w:val="27"/>
          <w:szCs w:val="27"/>
          <w:shd w:val="clear" w:color="auto" w:fill="FFFFFF"/>
        </w:rPr>
      </w:pPr>
      <w:r w:rsidRPr="00872032">
        <w:rPr>
          <w:sz w:val="27"/>
          <w:szCs w:val="27"/>
          <w:shd w:val="clear" w:color="auto" w:fill="FFFFFF"/>
        </w:rPr>
        <w:t>Российская Федерация ратифицировала Конвенцию 8 марта 2006 года. Документ обязывает подписавшие его государства объявить преступлением взятки, хищение бюджетных средств и отмывание коррупционных доходов.</w:t>
      </w:r>
    </w:p>
    <w:p w:rsidR="00BA1932" w:rsidRPr="00872032" w:rsidRDefault="00BA1932" w:rsidP="009B18CC">
      <w:pPr>
        <w:spacing w:after="0" w:line="240" w:lineRule="auto"/>
        <w:ind w:firstLine="708"/>
        <w:jc w:val="both"/>
        <w:rPr>
          <w:rStyle w:val="apple-converted-space"/>
          <w:sz w:val="27"/>
          <w:szCs w:val="27"/>
          <w:shd w:val="clear" w:color="auto" w:fill="FFFFFF"/>
        </w:rPr>
      </w:pPr>
      <w:r w:rsidRPr="00872032">
        <w:rPr>
          <w:sz w:val="27"/>
          <w:szCs w:val="27"/>
          <w:shd w:val="clear" w:color="auto" w:fill="FFFFFF"/>
        </w:rPr>
        <w:t xml:space="preserve">Целью учреждения этого Международного дня, как указано в резолюции Генеральной Ассамблеи, </w:t>
      </w:r>
      <w:r>
        <w:rPr>
          <w:sz w:val="27"/>
          <w:szCs w:val="27"/>
          <w:shd w:val="clear" w:color="auto" w:fill="FFFFFF"/>
        </w:rPr>
        <w:t>является</w:t>
      </w:r>
      <w:r w:rsidRPr="00872032">
        <w:rPr>
          <w:sz w:val="27"/>
          <w:szCs w:val="27"/>
          <w:shd w:val="clear" w:color="auto" w:fill="FFFFFF"/>
        </w:rPr>
        <w:t xml:space="preserve"> углубление понимания проблемы коррупции и роли Конвенции в предупреждении коррупции и борьбе с ней.</w:t>
      </w:r>
      <w:r w:rsidRPr="00872032">
        <w:rPr>
          <w:rStyle w:val="apple-converted-space"/>
          <w:sz w:val="27"/>
          <w:szCs w:val="27"/>
          <w:shd w:val="clear" w:color="auto" w:fill="FFFFFF"/>
        </w:rPr>
        <w:t> </w:t>
      </w:r>
      <w:r w:rsidRPr="00872032">
        <w:rPr>
          <w:sz w:val="27"/>
          <w:szCs w:val="27"/>
        </w:rPr>
        <w:br/>
      </w:r>
      <w:r w:rsidRPr="00872032">
        <w:rPr>
          <w:sz w:val="27"/>
          <w:szCs w:val="27"/>
          <w:shd w:val="clear" w:color="auto" w:fill="FFFFFF"/>
        </w:rPr>
        <w:t>Понятие коррупции и направления борьбы с ней наиболее четко определены с принятием в конце 2008 года Федерального закона №273-ФЗ "О противодействии коррупции".</w:t>
      </w:r>
      <w:r w:rsidRPr="00872032">
        <w:rPr>
          <w:rStyle w:val="apple-converted-space"/>
          <w:sz w:val="27"/>
          <w:szCs w:val="27"/>
          <w:shd w:val="clear" w:color="auto" w:fill="FFFFFF"/>
        </w:rPr>
        <w:t> </w:t>
      </w:r>
    </w:p>
    <w:p w:rsidR="00BA1932" w:rsidRPr="00872032" w:rsidRDefault="00BA1932" w:rsidP="009B18CC">
      <w:pPr>
        <w:spacing w:after="0" w:line="240" w:lineRule="auto"/>
        <w:ind w:firstLine="708"/>
        <w:jc w:val="both"/>
        <w:rPr>
          <w:rStyle w:val="apple-converted-space"/>
          <w:sz w:val="27"/>
          <w:szCs w:val="27"/>
          <w:shd w:val="clear" w:color="auto" w:fill="FFFFFF"/>
        </w:rPr>
      </w:pPr>
      <w:r w:rsidRPr="00872032">
        <w:rPr>
          <w:sz w:val="27"/>
          <w:szCs w:val="27"/>
          <w:shd w:val="clear" w:color="auto" w:fill="FFFFFF"/>
        </w:rPr>
        <w:t xml:space="preserve">Данная сфера законодательства активно развивается, предметом внимания становятся все новые сферы проявления коррупции, возлагаются дополнительные обязанности на субъекты правоприменения. </w:t>
      </w:r>
      <w:r>
        <w:rPr>
          <w:sz w:val="27"/>
          <w:szCs w:val="27"/>
          <w:shd w:val="clear" w:color="auto" w:fill="FFFFFF"/>
        </w:rPr>
        <w:t>Например</w:t>
      </w:r>
      <w:r w:rsidRPr="00872032">
        <w:rPr>
          <w:sz w:val="27"/>
          <w:szCs w:val="27"/>
          <w:shd w:val="clear" w:color="auto" w:fill="FFFFFF"/>
        </w:rPr>
        <w:t>, принятие Федерального закона от 03.12.2012 № 230-ФЗ "О контроле за соответствием расходов лиц, замещающих государственные должности, и иных лиц их доходам" или введение в 2013 году обязанности организаций принимать меры по профилактике коррупции.</w:t>
      </w:r>
      <w:r w:rsidRPr="00872032">
        <w:rPr>
          <w:rStyle w:val="apple-converted-space"/>
          <w:sz w:val="27"/>
          <w:szCs w:val="27"/>
          <w:shd w:val="clear" w:color="auto" w:fill="FFFFFF"/>
        </w:rPr>
        <w:t> </w:t>
      </w:r>
    </w:p>
    <w:p w:rsidR="00BA1932" w:rsidRPr="00872032" w:rsidRDefault="00BA1932" w:rsidP="00F9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872032">
        <w:rPr>
          <w:sz w:val="27"/>
          <w:szCs w:val="27"/>
          <w:shd w:val="clear" w:color="auto" w:fill="FFFFFF"/>
        </w:rPr>
        <w:t>В настоящее время действующий Национальный план противодействия коррупции на 2016-2017 гг, утвержденный  </w:t>
      </w:r>
      <w:r w:rsidRPr="00872032">
        <w:rPr>
          <w:sz w:val="27"/>
          <w:szCs w:val="27"/>
        </w:rPr>
        <w:t>Указом Президента РФ от 01.04.2016 № 147</w:t>
      </w:r>
      <w:r w:rsidRPr="00872032">
        <w:rPr>
          <w:sz w:val="27"/>
          <w:szCs w:val="27"/>
          <w:shd w:val="clear" w:color="auto" w:fill="FFFFFF"/>
        </w:rPr>
        <w:t xml:space="preserve">, направлен на решение ряда задач, в том числе  совершенствование организационных основ противодействия коррупции в субъектах Российской Федерации, </w:t>
      </w:r>
      <w:r w:rsidRPr="00872032">
        <w:rPr>
          <w:sz w:val="27"/>
          <w:szCs w:val="27"/>
        </w:rPr>
        <w:t>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Федерации,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BA1932" w:rsidRPr="00872032" w:rsidRDefault="00BA1932" w:rsidP="00F9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  <w:shd w:val="clear" w:color="auto" w:fill="FFFFFF"/>
        </w:rPr>
      </w:pPr>
      <w:r w:rsidRPr="00872032">
        <w:rPr>
          <w:sz w:val="27"/>
          <w:szCs w:val="27"/>
          <w:shd w:val="clear" w:color="auto" w:fill="FFFFFF"/>
        </w:rPr>
        <w:t>Поскольку в системе коррупционных связей участвует всегда два субъекта – лицо, получающее незаконную выгоду, и лицо, предоставляющее такую выгоду, борьба с коррупцией должна быть в значительной степени направлена на формирование у населения негативного отношения к коррупционным проявлениям, недопустимости давать или брать взятки, исключение из правосознания идеи о возможности решить бытовой вопрос путем дачи взятки.</w:t>
      </w:r>
    </w:p>
    <w:p w:rsidR="00BA1932" w:rsidRPr="00872032" w:rsidRDefault="00BA1932" w:rsidP="00F9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sz w:val="27"/>
          <w:szCs w:val="27"/>
          <w:shd w:val="clear" w:color="auto" w:fill="FFFFFF"/>
        </w:rPr>
      </w:pPr>
      <w:r w:rsidRPr="00872032">
        <w:rPr>
          <w:sz w:val="27"/>
          <w:szCs w:val="27"/>
          <w:shd w:val="clear" w:color="auto" w:fill="FFFFFF"/>
        </w:rPr>
        <w:t>Прокуратуре отведена ведущая роль в деятельности по противодействию коррупции. Помимо мер по профилактике и предупреждению коррупции, непосредственно выявлению коррупционных правонарушений, большое значение имеет координационная деятельность правоохранительных органов в данной сфере. Только слаженная работа всех правоохранительных систем обеспечит эффективную деятельность по противодействию коррупции, выявлению и пресечению правонарушений и преступлений, причин и условий, им способствующих.</w:t>
      </w:r>
      <w:r w:rsidRPr="00872032">
        <w:rPr>
          <w:rStyle w:val="apple-converted-space"/>
          <w:sz w:val="27"/>
          <w:szCs w:val="27"/>
          <w:shd w:val="clear" w:color="auto" w:fill="FFFFFF"/>
        </w:rPr>
        <w:t> </w:t>
      </w:r>
    </w:p>
    <w:p w:rsidR="00BA1932" w:rsidRPr="00872032" w:rsidRDefault="00BA1932" w:rsidP="00F9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  <w:shd w:val="clear" w:color="auto" w:fill="FFFFFF"/>
        </w:rPr>
      </w:pPr>
      <w:r w:rsidRPr="00872032">
        <w:rPr>
          <w:sz w:val="27"/>
          <w:szCs w:val="27"/>
          <w:shd w:val="clear" w:color="auto" w:fill="FFFFFF"/>
        </w:rPr>
        <w:t xml:space="preserve">За истекший перил 2016 года прокуратурой Хасанского района в органах государственной власти и местного самоуправления выявлено 157 нарушений законодательства о противодействии коррупции, внесено 37 представлений, по результатам рассмотрения которых к дисциплинарной ответственности привлечено 32 должностных лица. </w:t>
      </w:r>
    </w:p>
    <w:p w:rsidR="00BA1932" w:rsidRPr="00872032" w:rsidRDefault="00BA1932" w:rsidP="00F9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  <w:shd w:val="clear" w:color="auto" w:fill="FFFFFF"/>
        </w:rPr>
      </w:pPr>
      <w:r w:rsidRPr="00872032">
        <w:rPr>
          <w:sz w:val="27"/>
          <w:szCs w:val="27"/>
          <w:shd w:val="clear" w:color="auto" w:fill="FFFFFF"/>
        </w:rPr>
        <w:t xml:space="preserve">Основной массив коррупционных правонарушений допускается муниципальными и государственными служащими при предоставлении сведений о доходах, расходах, имуществе и обязательствах имущественного характера, которые предоставляются как на самого государственного/муниципального служащего, так и на супруга(у) и несовершеннолетних детей. </w:t>
      </w:r>
    </w:p>
    <w:p w:rsidR="00BA1932" w:rsidRPr="00872032" w:rsidRDefault="00BA1932" w:rsidP="00F9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  <w:shd w:val="clear" w:color="auto" w:fill="FFFFFF"/>
        </w:rPr>
      </w:pPr>
      <w:r w:rsidRPr="00872032">
        <w:rPr>
          <w:sz w:val="27"/>
          <w:szCs w:val="27"/>
          <w:shd w:val="clear" w:color="auto" w:fill="FFFFFF"/>
        </w:rPr>
        <w:t xml:space="preserve">  В текущем году прокуратурой района в ходе проверки соблюдения антикоррупционных стандартов депутатами Думы Хасанского района, а также депутатами муниципальных комитетов Краскинкого и Посьетского городских поселений, выявлено, что ряд депутатов указанных выборных органов в установленные законом сроки не предоставили сведения о своих доходах, расходах, имуществе и обязательствах имущественного характера, в связи с чем прокуратурой района в Хасанский районный суд направлено 3 </w:t>
      </w:r>
      <w:r>
        <w:rPr>
          <w:sz w:val="27"/>
          <w:szCs w:val="27"/>
          <w:shd w:val="clear" w:color="auto" w:fill="FFFFFF"/>
        </w:rPr>
        <w:t xml:space="preserve">административных </w:t>
      </w:r>
      <w:r w:rsidRPr="00872032">
        <w:rPr>
          <w:sz w:val="27"/>
          <w:szCs w:val="27"/>
          <w:shd w:val="clear" w:color="auto" w:fill="FFFFFF"/>
        </w:rPr>
        <w:t>исковых заявления о прекращении полномочий депутатов выборных органов, не исполнивших в установленном законом порядке антикоррупционных обязанностей. Все исковые заявления рассмотрены и удовлетворены</w:t>
      </w:r>
      <w:r>
        <w:rPr>
          <w:sz w:val="27"/>
          <w:szCs w:val="27"/>
          <w:shd w:val="clear" w:color="auto" w:fill="FFFFFF"/>
        </w:rPr>
        <w:t>.</w:t>
      </w:r>
    </w:p>
    <w:p w:rsidR="00BA1932" w:rsidRPr="00872032" w:rsidRDefault="00BA1932" w:rsidP="006904D3">
      <w:pPr>
        <w:pStyle w:val="3"/>
        <w:shd w:val="clear" w:color="auto" w:fill="auto"/>
        <w:spacing w:before="0" w:after="0" w:line="240" w:lineRule="auto"/>
        <w:ind w:firstLine="851"/>
        <w:rPr>
          <w:spacing w:val="-2"/>
          <w:sz w:val="27"/>
          <w:szCs w:val="27"/>
        </w:rPr>
      </w:pPr>
      <w:r w:rsidRPr="00872032">
        <w:rPr>
          <w:spacing w:val="-2"/>
          <w:sz w:val="27"/>
          <w:szCs w:val="27"/>
        </w:rPr>
        <w:t xml:space="preserve">В 2016 году на территории Хасанского района выявлено 6 преступлений коррупционной направленности, по которым возбуждено 5 уголовных дел. </w:t>
      </w:r>
    </w:p>
    <w:p w:rsidR="00BA1932" w:rsidRPr="00872032" w:rsidRDefault="00BA1932" w:rsidP="006904D3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72032">
        <w:rPr>
          <w:sz w:val="27"/>
          <w:szCs w:val="27"/>
        </w:rPr>
        <w:t>В январе 2016 года СО по Хасанскому району СУ СК РФ по Приморскому краю возбуждено уголовное дело по ч. 4 ст. 290 УК РФ в отношении должностного лица органа местного самоуправления, в связи с получением взятки за выполнение действий в связи с исполнением своих служебных обязанностей.</w:t>
      </w:r>
    </w:p>
    <w:p w:rsidR="00BA1932" w:rsidRDefault="00BA1932" w:rsidP="006904D3">
      <w:pPr>
        <w:spacing w:after="0" w:line="240" w:lineRule="auto"/>
        <w:ind w:firstLine="708"/>
        <w:jc w:val="both"/>
        <w:rPr>
          <w:sz w:val="27"/>
          <w:szCs w:val="27"/>
        </w:rPr>
      </w:pPr>
      <w:r w:rsidRPr="00872032">
        <w:rPr>
          <w:sz w:val="27"/>
          <w:szCs w:val="27"/>
        </w:rPr>
        <w:t xml:space="preserve">Основной массив возбужденных уголовных дел коррупционной направленности по преступлениям, предусмотренным ч. 3 ст. 159 УК РФ за совершение мошеннических действий при использовании служебного положения. </w:t>
      </w:r>
    </w:p>
    <w:p w:rsidR="00BA1932" w:rsidRPr="00872032" w:rsidRDefault="00BA1932" w:rsidP="0099110F">
      <w:pPr>
        <w:pStyle w:val="3"/>
        <w:shd w:val="clear" w:color="auto" w:fill="auto"/>
        <w:spacing w:before="0" w:after="0" w:line="240" w:lineRule="auto"/>
        <w:ind w:firstLine="851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По всем уголовным делам коррупционной направленности обвинительные заключения утверждены прокуратурой района, в настоящее время они рассматриваются в районном суде.</w:t>
      </w:r>
    </w:p>
    <w:p w:rsidR="00BA1932" w:rsidRPr="00872032" w:rsidRDefault="00BA1932" w:rsidP="006904D3">
      <w:pPr>
        <w:spacing w:after="0" w:line="240" w:lineRule="auto"/>
        <w:ind w:firstLine="708"/>
        <w:jc w:val="both"/>
        <w:rPr>
          <w:sz w:val="27"/>
          <w:szCs w:val="27"/>
          <w:shd w:val="clear" w:color="auto" w:fill="FFFFFF"/>
        </w:rPr>
      </w:pPr>
      <w:r w:rsidRPr="00872032">
        <w:rPr>
          <w:sz w:val="27"/>
          <w:szCs w:val="27"/>
          <w:shd w:val="clear" w:color="auto" w:fill="FFFFFF"/>
        </w:rPr>
        <w:t xml:space="preserve">Коррупция - это сложное социальное, экономическое и политическое явление, которое замедляет экономическое развитие общества и подрывает государственные устои. </w:t>
      </w:r>
    </w:p>
    <w:p w:rsidR="00BA1932" w:rsidRDefault="00BA1932" w:rsidP="006904D3">
      <w:pPr>
        <w:spacing w:after="0" w:line="240" w:lineRule="auto"/>
        <w:ind w:firstLine="708"/>
        <w:jc w:val="both"/>
        <w:rPr>
          <w:rStyle w:val="apple-converted-space"/>
          <w:sz w:val="27"/>
          <w:szCs w:val="27"/>
          <w:shd w:val="clear" w:color="auto" w:fill="FFFFFF"/>
        </w:rPr>
      </w:pPr>
      <w:r w:rsidRPr="00872032">
        <w:rPr>
          <w:sz w:val="27"/>
          <w:szCs w:val="27"/>
          <w:shd w:val="clear" w:color="auto" w:fill="FFFFFF"/>
        </w:rPr>
        <w:t>Противодействие коррупции задача не только правоохранительных органов, но и всех членов общества, организаций и граждан. И данная деятельность должна базироваться на непринятии коррупционного поведения, недопустимости лояльного отношения к коррупционным проявлениям.</w:t>
      </w:r>
      <w:r w:rsidRPr="00872032">
        <w:rPr>
          <w:rStyle w:val="apple-converted-space"/>
          <w:sz w:val="27"/>
          <w:szCs w:val="27"/>
          <w:shd w:val="clear" w:color="auto" w:fill="FFFFFF"/>
        </w:rPr>
        <w:t> </w:t>
      </w:r>
    </w:p>
    <w:p w:rsidR="00BA1932" w:rsidRDefault="00BA1932" w:rsidP="006904D3">
      <w:pPr>
        <w:spacing w:after="0" w:line="240" w:lineRule="auto"/>
        <w:ind w:firstLine="708"/>
        <w:jc w:val="both"/>
        <w:rPr>
          <w:rStyle w:val="apple-converted-space"/>
          <w:sz w:val="27"/>
          <w:szCs w:val="27"/>
          <w:shd w:val="clear" w:color="auto" w:fill="FFFFFF"/>
        </w:rPr>
      </w:pPr>
      <w:r>
        <w:rPr>
          <w:rStyle w:val="apple-converted-space"/>
          <w:sz w:val="27"/>
          <w:szCs w:val="27"/>
          <w:shd w:val="clear" w:color="auto" w:fill="FFFFFF"/>
        </w:rPr>
        <w:t>Прокуратура района с целью наиболее эффективного решения задач в этой сфере взаимодействует с общественными организациями, государственными органами и гражданами.</w:t>
      </w:r>
    </w:p>
    <w:p w:rsidR="00BA1932" w:rsidRDefault="00BA1932" w:rsidP="006904D3">
      <w:pPr>
        <w:spacing w:after="0" w:line="240" w:lineRule="auto"/>
        <w:ind w:firstLine="708"/>
        <w:jc w:val="both"/>
        <w:rPr>
          <w:rStyle w:val="apple-converted-space"/>
          <w:sz w:val="27"/>
          <w:szCs w:val="27"/>
          <w:shd w:val="clear" w:color="auto" w:fill="FFFFFF"/>
        </w:rPr>
      </w:pPr>
      <w:r>
        <w:rPr>
          <w:rStyle w:val="apple-converted-space"/>
          <w:sz w:val="27"/>
          <w:szCs w:val="27"/>
          <w:shd w:val="clear" w:color="auto" w:fill="FFFFFF"/>
        </w:rPr>
        <w:t xml:space="preserve">По вопросам противодействия коррупции граждане могут обратиться лично в прокуратуру района, в том числе в конфиденциальной форме, сообщить о ставших им известными обстоятельствах совершения коррупционных деяний, вымогательстве денежных средств и иных коррупционных проявлениях в сфере государственной и муниципальной службы.   </w:t>
      </w:r>
    </w:p>
    <w:p w:rsidR="00BA1932" w:rsidRDefault="00BA1932" w:rsidP="006904D3">
      <w:pPr>
        <w:spacing w:after="0" w:line="240" w:lineRule="auto"/>
        <w:ind w:firstLine="708"/>
        <w:jc w:val="both"/>
        <w:rPr>
          <w:rStyle w:val="apple-converted-space"/>
          <w:sz w:val="27"/>
          <w:szCs w:val="27"/>
          <w:shd w:val="clear" w:color="auto" w:fill="FFFFFF"/>
        </w:rPr>
      </w:pPr>
    </w:p>
    <w:p w:rsidR="00BA1932" w:rsidRPr="00872032" w:rsidRDefault="00BA1932" w:rsidP="00C567C6">
      <w:pPr>
        <w:spacing w:after="0" w:line="240" w:lineRule="auto"/>
        <w:jc w:val="both"/>
        <w:rPr>
          <w:sz w:val="27"/>
          <w:szCs w:val="27"/>
        </w:rPr>
      </w:pPr>
      <w:r>
        <w:rPr>
          <w:rStyle w:val="apple-converted-space"/>
          <w:sz w:val="27"/>
          <w:szCs w:val="27"/>
          <w:shd w:val="clear" w:color="auto" w:fill="FFFFFF"/>
        </w:rPr>
        <w:t xml:space="preserve"> Прокурор Хасанского района                                                              А.М. Ессин</w:t>
      </w:r>
    </w:p>
    <w:sectPr w:rsidR="00BA1932" w:rsidRPr="00872032" w:rsidSect="0033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8CC"/>
    <w:rsid w:val="000B167C"/>
    <w:rsid w:val="0012786C"/>
    <w:rsid w:val="001F34E1"/>
    <w:rsid w:val="00244A80"/>
    <w:rsid w:val="003179E0"/>
    <w:rsid w:val="0033211C"/>
    <w:rsid w:val="00332578"/>
    <w:rsid w:val="004E63EB"/>
    <w:rsid w:val="005F7A88"/>
    <w:rsid w:val="00622678"/>
    <w:rsid w:val="006904D3"/>
    <w:rsid w:val="00734C1B"/>
    <w:rsid w:val="00744E0E"/>
    <w:rsid w:val="0074654A"/>
    <w:rsid w:val="0082541A"/>
    <w:rsid w:val="00872032"/>
    <w:rsid w:val="0099110F"/>
    <w:rsid w:val="009B18CC"/>
    <w:rsid w:val="00B434DE"/>
    <w:rsid w:val="00B61646"/>
    <w:rsid w:val="00BA1932"/>
    <w:rsid w:val="00BF5A35"/>
    <w:rsid w:val="00C567C6"/>
    <w:rsid w:val="00CB4230"/>
    <w:rsid w:val="00DD7058"/>
    <w:rsid w:val="00E52816"/>
    <w:rsid w:val="00E61ADB"/>
    <w:rsid w:val="00E86DB5"/>
    <w:rsid w:val="00F20C9B"/>
    <w:rsid w:val="00F90BF6"/>
    <w:rsid w:val="00FC79C8"/>
    <w:rsid w:val="00FE3D03"/>
    <w:rsid w:val="00FF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78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B18CC"/>
    <w:rPr>
      <w:rFonts w:cs="Times New Roman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99110F"/>
    <w:rPr>
      <w:rFonts w:cs="Times New Roman"/>
      <w:sz w:val="30"/>
      <w:szCs w:val="30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9110F"/>
    <w:pPr>
      <w:widowControl w:val="0"/>
      <w:shd w:val="clear" w:color="auto" w:fill="FFFFFF"/>
      <w:spacing w:before="720" w:after="840" w:line="240" w:lineRule="atLeast"/>
      <w:ind w:hanging="440"/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892</Words>
  <Characters>5085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2016-12-03T09:43:00Z</dcterms:created>
  <dcterms:modified xsi:type="dcterms:W3CDTF">2016-12-07T01:29:00Z</dcterms:modified>
</cp:coreProperties>
</file>